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705B55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5B55">
        <w:rPr>
          <w:rFonts w:ascii="TH SarabunPSK" w:hAnsi="TH SarabunPSK" w:cs="TH SarabunPSK" w:hint="cs"/>
          <w:sz w:val="32"/>
          <w:szCs w:val="32"/>
          <w:cs/>
        </w:rPr>
        <w:t>นายเสมา พุ่มผกา</w:t>
      </w:r>
      <w:r w:rsidRPr="00705B55">
        <w:rPr>
          <w:rFonts w:ascii="TH SarabunPSK" w:hAnsi="TH SarabunPSK" w:cs="TH SarabunPSK"/>
          <w:sz w:val="32"/>
          <w:szCs w:val="32"/>
        </w:rPr>
        <w:t xml:space="preserve"> </w:t>
      </w:r>
      <w:r w:rsidRPr="00705B55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705B55">
        <w:rPr>
          <w:rFonts w:ascii="TH SarabunPSK" w:hAnsi="TH SarabunPSK" w:cs="TH SarabunPSK"/>
          <w:sz w:val="32"/>
          <w:szCs w:val="32"/>
        </w:rPr>
        <w:t>093-7188272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13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705B55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ในแปลงมีการปลูกใฝ่หลากหลายชนิด มะนาวในลูกท่อ มะเดื่อ ฝรั่ง ส้มแขก มะม่วง ส้มโอ เคยทำโรงเห็ดแต่เลิกทำไปแล้ว  ในพื้นที่มีสระน้ำ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 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บำรุงมะนาวให้ดี เนื่องจากให้ผลผลิตแล้ว 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ปลูกใฝ่เพิ่ม และกล้วย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Pr="00705B55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705B55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เกษตรกรกรีดยางที่อื่น ตลอดจนเวลาในการพัฒนาแปลง</w:t>
            </w:r>
            <w:r w:rsidR="00890A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Default="00281AC1" w:rsidP="00281AC1">
      <w:pPr>
        <w:spacing w:after="12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นายวิสุทธิ์ ศรีเฉลิม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1A0B09">
        <w:rPr>
          <w:rFonts w:ascii="TH SarabunPSK" w:hAnsi="TH SarabunPSK" w:cs="TH SarabunPSK"/>
          <w:sz w:val="32"/>
          <w:szCs w:val="32"/>
        </w:rPr>
        <w:t>080-7015773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13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1A0B09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มีการปลูกพืชหลากหลายชนิดเต็มพื้นที่ ประกอบด้วย พืชอาหาร เช่น กล้วย สับปะรด ผักเหรียง และใฝ่หลากชนิด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ประเภทไม้ใช้สอย เช่น พะยูง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80-100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 สะเดา ตะเคียนทอง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มะฮอกกานี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มีพืชอาหาร เช่น มะพร้าวเบา เตยหอม 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ข้อเสนอแนะ</w:t>
            </w:r>
          </w:p>
          <w:p w:rsidR="00281AC1" w:rsidRDefault="00281AC1" w:rsidP="00915FB2">
            <w:pPr>
              <w:pStyle w:val="a4"/>
              <w:ind w:left="34" w:firstLine="4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ในพื้นที่ที่เป็นร่องน้ำให้ปลูกต้นชะมวงหรือกฐินเพื่อกั้นการพังทลายของหน้าดิน หรือต้นกล้วยหลังที่ตัดเครือแล้วนำมาวางในร่องน้ำด้วยได้  </w:t>
            </w:r>
          </w:p>
          <w:p w:rsidR="00281AC1" w:rsidRDefault="00281AC1" w:rsidP="00915FB2">
            <w:pPr>
              <w:pStyle w:val="a4"/>
              <w:ind w:left="34" w:firstLine="4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การปลูกต้นผักเหรียงควรปลูกในที่ลุ่ม</w:t>
            </w:r>
          </w:p>
          <w:p w:rsidR="00281AC1" w:rsidRPr="001A0B0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การทำเพาะเชื้อราแก้โรครากเน่า เช่น ไตโค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บิวเวอร์เรีย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-ปลูกพืชอาหาร เช่น ต้นกาแฟ  ใฝ่  ผักกูด ต้นผักเหรียง  </w:t>
            </w:r>
          </w:p>
          <w:p w:rsidR="00281AC1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-เลี้ยงผึ้ง 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</w:p>
          <w:p w:rsidR="00281AC1" w:rsidRPr="00E97B4B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-เลี้ยงไก่ไข่ ต้องการวัสดุตาข่าย</w:t>
            </w:r>
          </w:p>
          <w:p w:rsidR="00281AC1" w:rsidRPr="00064CFE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นายโภค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แก้วประดิษฐ์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081-7781992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13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มีการปลูกพืชอาหารแซมยาง เช่น สับปะรด กล้วยหลากชนิด แต่พบปัญหากล้วยเป็นโรคเชื้อรากเน่า 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-การทำเพาะเชื้อราแก้โรครากเน่า เช่น ไตโค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บิวเวอร์เรีย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-ปลูกไม้ใช้สอย เช่น ตำเสา ในพื้นที่ริมห้วย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-ปลูก</w:t>
            </w:r>
            <w:r w:rsidRPr="00AC120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ลองกอง ทุเรียน มังคุด สะตอ จำปาดะ และแซมเตยหอม</w:t>
            </w:r>
          </w:p>
          <w:p w:rsidR="00281AC1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-ความรู้การแปรรูปผลผลิตจากเตยหอม</w:t>
            </w:r>
          </w:p>
          <w:p w:rsidR="00281AC1" w:rsidRPr="00AC1203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พัฒนาระบบน้ำ</w:t>
            </w:r>
          </w:p>
          <w:p w:rsidR="00281AC1" w:rsidRPr="00064CFE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เตชะโต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20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EE49CC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ยางอายุ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มีประเภทไม้ใช้สอย และมีการขึ้นทะเบียนป่าไม้ เช่น ต้นยางนา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พะยูง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มะฮอกกานี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 หลุมพอ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 ตำเสา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ตะเคียนทอง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พะยอม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ไม้แดง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จำปาทอง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ประดู่ป่า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ไม้เคียม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ไม้มะค่า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ฯลฯ  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ต้นยางที่เล็กกว่าต้นอื่นอาจจะตัดออก และปลูกไม้อื่นทดแทน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จัดทำฝายระบบน้ำล้น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Pr="00064CFE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เกษตรมีความสนใจและมีความพร้อม ตลอดจนเป็นข้าราชการบำนาญ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309FB" w:rsidRDefault="004309FB"/>
    <w:p w:rsidR="00281AC1" w:rsidRDefault="00281AC1"/>
    <w:p w:rsidR="00281AC1" w:rsidRDefault="00281AC1"/>
    <w:p w:rsidR="00281AC1" w:rsidRDefault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705B55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5B55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705B55">
        <w:rPr>
          <w:rFonts w:ascii="TH SarabunPSK" w:hAnsi="TH SarabunPSK" w:cs="TH SarabunPSK"/>
          <w:sz w:val="32"/>
          <w:szCs w:val="32"/>
        </w:rPr>
        <w:t xml:space="preserve"> </w:t>
      </w:r>
      <w:r w:rsidRPr="00705B55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095-0989383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20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FA62C0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ในแปลงยางมีการปลูกพืชอาหาร เช่น มะนาว มะพร้าวน้ำหอม  กล้วย และประเภทไม้ใช้สอย เช่น จำปาป่า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ตะเคียนทอง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ปลูกกล้วยให้กระจายในแปลงยางเนื่องจากพื้นที่อยู่บนที่ดอน กล้วยจะทำให้ความชื้นในแปลงยางและพืชชนิดอื่นๆ  ปลูกหมากให้เป็นแนวรั้วไว้รอบๆบ้านพัก 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ปลูกพืชอาหาร ผักหวานบ้าน มะละกอ </w:t>
            </w:r>
          </w:p>
          <w:p w:rsidR="00281AC1" w:rsidRPr="00705B55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705B55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เกษตรกรมีความสนใจและมีความพร้อม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นายปริญญา นางอาทิตยา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อิบรอ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เห็น 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20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593F8C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ในแปลงยางมีประเภทพืชอาหาร เช่น ผักกูด ผักหนาม กล้วยหลากชนิด มันปู  ประเภทไม้ผล เช่น สละอินโด ทุเรียน   ประเภทไม้ใช้สอย เช่น มะฮอกกานี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ยางนา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ตำเสา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 ตะเคียนทอง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,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สะเดา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 มีการแบ่งพื้นที่ในการเลี้ยงสัตว์ เช่นไก่ไข่  เลี้ยงปลาจำนวน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บ่อดิน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บริเวณริมบ่อดินปลูกต้นกฐิน หรือต้นกล้วยหลังจากตัดเครือ มาทำแนวกั้นการพังทลายของหน้าดินในช่วงหน้าฝน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Pr="00052C2A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-ปลูกพืชอาหาร ผักสวนครัว ต้องการเมล็ดพันธุ์ผัก 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ทมอส</w:t>
            </w:r>
            <w:proofErr w:type="spellEnd"/>
            <w:r w:rsidRPr="00052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ต้นผักเหรียง </w:t>
            </w:r>
          </w:p>
          <w:p w:rsidR="00281AC1" w:rsidRPr="00064CFE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เกษตรมีความสนใจและมีความพร้อม เคยรับราชการครูโรงเรียนเอกชน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593F8C" w:rsidRDefault="00281AC1" w:rsidP="00281AC1"/>
    <w:p w:rsidR="00281AC1" w:rsidRDefault="00281AC1"/>
    <w:p w:rsidR="00281AC1" w:rsidRDefault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นายเฉลิม พันธุ์จำปี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20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แปลงยาง 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มีประเภทไม้ใช้สอย เช่น ต้นยางนา ต้นสัก มะฮอกกานี พะยูง  พืชอาหาร เช่น กล้วย บริเวณริมห้วย มีการปลูกไม้ผล เช่น ลองกอง ทุเรียน สะตอ 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ปลูกไม้ใช้สอย </w:t>
            </w:r>
          </w:p>
          <w:p w:rsidR="00281AC1" w:rsidRPr="00064CFE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เจ้าของแปลงไม่ค่อยมีเวลาในการดูแล มีวัชพืชในแปลงยางค่อนข้างรกทึบ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3E072A" w:rsidRDefault="00281AC1" w:rsidP="00281AC1"/>
    <w:p w:rsidR="00281AC1" w:rsidRDefault="00281AC1"/>
    <w:p w:rsidR="00281AC1" w:rsidRDefault="00281AC1"/>
    <w:p w:rsidR="00281AC1" w:rsidRDefault="00281AC1"/>
    <w:p w:rsidR="00281AC1" w:rsidRDefault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705B55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5B55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สรพล นภา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705B55">
        <w:rPr>
          <w:rFonts w:ascii="TH SarabunPSK" w:hAnsi="TH SarabunPSK" w:cs="TH SarabunPSK"/>
          <w:sz w:val="32"/>
          <w:szCs w:val="32"/>
        </w:rPr>
        <w:t xml:space="preserve"> </w:t>
      </w:r>
      <w:r w:rsidRPr="00705B55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089-7338839</w:t>
      </w:r>
      <w:r w:rsidRPr="00705B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1AC1" w:rsidRPr="00C17649" w:rsidRDefault="00281AC1" w:rsidP="00281AC1">
      <w:pPr>
        <w:spacing w:after="0"/>
        <w:ind w:left="7200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(สำรวจ </w:t>
      </w:r>
      <w:r>
        <w:rPr>
          <w:rFonts w:ascii="TH SarabunPSK" w:hAnsi="TH SarabunPSK" w:cs="TH SarabunPSK"/>
          <w:sz w:val="32"/>
          <w:szCs w:val="32"/>
        </w:rPr>
        <w:t>23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-มีพื้นที่สวนยาง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ไร่ขึ้นไป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ในร่องยางมีการปลูกมะพร้าว ทุเรียน  หมาก ไปแล้วบางส่วน</w:t>
            </w:r>
          </w:p>
          <w:p w:rsidR="00281AC1" w:rsidRPr="00F26A4E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-มีพื้นที่ขุดเป็นสระน้ำขนาด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6x100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ในพื้นที่ลุ่มอาจจะปลูกพืชอาหาร เช่น ผักกูด ผักหนาม ฯลฯ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-ปลูกไม้ผลแซมร่องยาง เช่น เงาะ ทุเรียน  กาแฟ ฯลฯ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-ปลูกพืชอาหารในพื้นที่ลุ่ม ริมขอบสระ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-ความรู้ทางวิชาการ</w:t>
            </w:r>
            <w:r w:rsidR="00F038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3828" w:rsidRDefault="00F03828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-ศูนย์เรียนรู้ (พืชร่วมยาง ,สวนสมุนไพร,เกษตรอินทรีย์)</w:t>
            </w:r>
          </w:p>
          <w:p w:rsidR="00281AC1" w:rsidRPr="00705B55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705B55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เกษตรกรมีความสนใจ และมีความพร้อม ตลอดจนเป็นข้าราชการบำนาญ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0F7C7B" w:rsidRDefault="00281AC1" w:rsidP="00281AC1"/>
    <w:p w:rsidR="00281AC1" w:rsidRPr="00C17649" w:rsidRDefault="00281AC1" w:rsidP="00281AC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81AC1" w:rsidRPr="00F26A4E" w:rsidRDefault="00281AC1" w:rsidP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705B55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5B55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กิจชัย บุญทวี</w:t>
      </w:r>
      <w:r w:rsidRPr="00705B55">
        <w:rPr>
          <w:rFonts w:ascii="TH SarabunPSK" w:hAnsi="TH SarabunPSK" w:cs="TH SarabunPSK"/>
          <w:sz w:val="32"/>
          <w:szCs w:val="32"/>
        </w:rPr>
        <w:t xml:space="preserve"> </w:t>
      </w:r>
      <w:r w:rsidRPr="00705B55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A247CE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ที่ดินมี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อายุยาง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แปลงที่ดินมีคลองอู่ตะเภาไหลผ่าน  มีการปลูกพืช เช่น ประเภทพืชอาหาร เช่น ผักเหรียง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กล้วย  ใฝ่หวาน สะตอ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ข่าใหญ่ ข่าเล็กประเภทไม้ผล  ลองกอง ทุเรียน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จำปาดะ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มะพร้าว มังคุด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เงาะ(เล็ก ใหญ่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ต้น)  มะไฟ สะเดา ประเภทไม้ท้องถิ่น เช่น ต้นทัง (เล็ก ใหญ่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ต้น) หนอนตายยาก 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-ไม่ตัดไม้ริมคลอง ให้อนุรักษ์ไว้เพื่อป้องกันหน้าดินในช่วงหน้าฝน</w:t>
            </w:r>
          </w:p>
          <w:p w:rsidR="00281AC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-ปลูกเสริมพริกไทย 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-การทำเชื้อราไตโค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ปลูกไม้ใช้สอย เช่น จำปาป่า ยางนา ตำเสา ตะเคียนทอง และพะยอม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Pr="00705B55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705B55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และมีความพร้อมในการพัฒนา 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Pr="00C17649" w:rsidRDefault="00281AC1" w:rsidP="00281AC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81AC1" w:rsidRDefault="00281AC1"/>
    <w:p w:rsidR="00281AC1" w:rsidRPr="00C17649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สะเดา</w:t>
      </w:r>
    </w:p>
    <w:p w:rsidR="00281AC1" w:rsidRPr="00705B55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นางสุดจาริน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705B55">
        <w:rPr>
          <w:rFonts w:ascii="TH SarabunPSK" w:hAnsi="TH SarabunPSK" w:cs="TH SarabunPSK"/>
          <w:sz w:val="32"/>
          <w:szCs w:val="32"/>
        </w:rPr>
        <w:t xml:space="preserve"> </w:t>
      </w:r>
      <w:r w:rsidRPr="00705B55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23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81AC1" w:rsidRPr="00C17649" w:rsidTr="00915FB2">
        <w:trPr>
          <w:trHeight w:val="1746"/>
        </w:trPr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81AC1" w:rsidRPr="007635BB" w:rsidRDefault="00281AC1" w:rsidP="00915FB2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ในแปลงมีการปลูกแบบผสมผสาร ประเภทไม้ผล ชมพู่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จู  กล้วย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ส้มโอ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มะพร้าว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มะละกอ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เสาวรส ทุเรียน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หมาก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ทับทิม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สับปะรด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  <w:p w:rsidR="00281AC1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281AC1" w:rsidRPr="00FC5ED1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ปลูกผักกูด ผักหนาม ในร่องน้ำ</w:t>
            </w:r>
          </w:p>
        </w:tc>
      </w:tr>
      <w:tr w:rsidR="00281AC1" w:rsidRPr="00C17649" w:rsidTr="00915FB2">
        <w:tc>
          <w:tcPr>
            <w:tcW w:w="4644" w:type="dxa"/>
          </w:tcPr>
          <w:p w:rsidR="00281AC1" w:rsidRPr="00C17649" w:rsidRDefault="00281AC1" w:rsidP="00915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81AC1" w:rsidRDefault="00281AC1" w:rsidP="00915FB2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</w:p>
          <w:p w:rsidR="00281AC1" w:rsidRDefault="00281AC1" w:rsidP="00915FB2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ปลูกสละอินโด 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1AC1" w:rsidRPr="00705B55" w:rsidRDefault="00281AC1" w:rsidP="00915FB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5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705B55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81AC1" w:rsidRPr="00C17649" w:rsidRDefault="00281AC1" w:rsidP="00915FB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 </w:t>
            </w:r>
          </w:p>
        </w:tc>
      </w:tr>
    </w:tbl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18602E" w:rsidRDefault="00281AC1" w:rsidP="00281AC1"/>
    <w:p w:rsidR="00281AC1" w:rsidRDefault="00281AC1" w:rsidP="00281AC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1AC1" w:rsidRPr="00C17649" w:rsidRDefault="00281AC1" w:rsidP="00281AC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p w:rsidR="00281AC1" w:rsidRPr="00C17649" w:rsidRDefault="00281AC1" w:rsidP="00281AC1">
      <w:pPr>
        <w:rPr>
          <w:sz w:val="32"/>
          <w:szCs w:val="32"/>
        </w:rPr>
      </w:pPr>
    </w:p>
    <w:sectPr w:rsidR="00281AC1" w:rsidRPr="00C17649" w:rsidSect="0047447A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64C"/>
    <w:multiLevelType w:val="hybridMultilevel"/>
    <w:tmpl w:val="A168B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D"/>
    <w:rsid w:val="00112A0C"/>
    <w:rsid w:val="001D2A7D"/>
    <w:rsid w:val="00281AC1"/>
    <w:rsid w:val="004309FB"/>
    <w:rsid w:val="00890A68"/>
    <w:rsid w:val="00AC69FC"/>
    <w:rsid w:val="00CC3405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SaByeJai</dc:creator>
  <cp:keywords/>
  <dc:description/>
  <cp:lastModifiedBy>SaByeJai</cp:lastModifiedBy>
  <cp:revision>6</cp:revision>
  <dcterms:created xsi:type="dcterms:W3CDTF">2018-03-08T07:25:00Z</dcterms:created>
  <dcterms:modified xsi:type="dcterms:W3CDTF">2018-03-08T07:41:00Z</dcterms:modified>
</cp:coreProperties>
</file>