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CC" w:rsidRPr="00DF5BC3" w:rsidRDefault="00CD0ECC" w:rsidP="00CD0ECC">
      <w:pPr>
        <w:spacing w:line="20" w:lineRule="atLeast"/>
        <w:ind w:firstLine="0"/>
        <w:contextualSpacing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F5BC3">
        <w:rPr>
          <w:rFonts w:ascii="Cordia New" w:hAnsi="Cordia New" w:cs="Cordia New"/>
          <w:b/>
          <w:bCs/>
          <w:sz w:val="36"/>
          <w:szCs w:val="36"/>
          <w:cs/>
        </w:rPr>
        <w:t>การจัดทำข้อเสนอเชิงนโยบายพืชร่วมยาง</w:t>
      </w:r>
    </w:p>
    <w:p w:rsidR="00F67B60" w:rsidRPr="00DF5BC3" w:rsidRDefault="00CD0ECC" w:rsidP="00CD0ECC">
      <w:pPr>
        <w:spacing w:line="20" w:lineRule="atLeast"/>
        <w:ind w:firstLine="0"/>
        <w:contextualSpacing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F5BC3">
        <w:rPr>
          <w:rFonts w:ascii="Cordia New" w:hAnsi="Cordia New" w:cs="Cordia New"/>
          <w:b/>
          <w:bCs/>
          <w:sz w:val="36"/>
          <w:szCs w:val="36"/>
          <w:cs/>
        </w:rPr>
        <w:t>ที่เกิดจากการจัดสมัชชาสุขภาพระดับพื้นที่</w:t>
      </w:r>
    </w:p>
    <w:p w:rsidR="00CD0ECC" w:rsidRPr="00DF5BC3" w:rsidRDefault="00CD0ECC" w:rsidP="00CD0ECC">
      <w:pPr>
        <w:spacing w:line="20" w:lineRule="atLeast"/>
        <w:ind w:firstLine="0"/>
        <w:contextualSpacing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F67B60" w:rsidRPr="00DF5BC3" w:rsidRDefault="00F67B60" w:rsidP="00F67B60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>ทุกครั้งที่ราคายางพาราตกต่ำ กลุ่มที่รับผลกระทบทางเศรษฐกิจและสังคมหนักที่สุดก็คือ</w:t>
      </w:r>
      <w:r w:rsidR="006D58B0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เกษตรกรชาวสวนยาง โดยเฉพาะชาวสวนยางรายเล็กซึ่งเป็นเกษตรกรส่วนใหญ่ของประเทศ มีทางออกหลายทางเพื่อลดผลกระทบจากปัญหาราคายางตกต่ำ แต่หนึ่งในหลายทางออกคือการปลูกพืชร่วมยาง (</w:t>
      </w:r>
      <w:r w:rsidRPr="00DF5BC3">
        <w:rPr>
          <w:rFonts w:ascii="Cordia New" w:hAnsi="Cordia New" w:cs="Cordia New"/>
          <w:sz w:val="32"/>
          <w:szCs w:val="32"/>
        </w:rPr>
        <w:t>Rubber-Based Intercrop</w:t>
      </w:r>
      <w:r w:rsidRPr="00DF5BC3">
        <w:rPr>
          <w:rFonts w:ascii="Cordia New" w:hAnsi="Cordia New" w:cs="Cordia New"/>
          <w:sz w:val="32"/>
          <w:szCs w:val="32"/>
          <w:cs/>
        </w:rPr>
        <w:t>)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ซึ่งจะทำให้เกษตรกรมีรายได้จากพืชอื่นๆ ที่ปลูกร่วมในสวนยางนอก</w:t>
      </w:r>
      <w:r w:rsidR="004F35C0">
        <w:rPr>
          <w:rFonts w:ascii="Cordia New" w:hAnsi="Cordia New" w:cs="Cordia New"/>
          <w:sz w:val="32"/>
          <w:szCs w:val="32"/>
          <w:cs/>
        </w:rPr>
        <w:t xml:space="preserve">จากรายได้จากยางเพียงแหล่งเดียว </w:t>
      </w:r>
      <w:r w:rsidRPr="00DF5BC3">
        <w:rPr>
          <w:rFonts w:ascii="Cordia New" w:hAnsi="Cordia New" w:cs="Cordia New"/>
          <w:sz w:val="32"/>
          <w:szCs w:val="32"/>
          <w:cs/>
        </w:rPr>
        <w:t>แต่ประเด็นสำคัญคือ การขับเคลื่อนการปลูกพืชร่วมยางโดยภาคส่วนต่างๆ ไม่ใช่สิ่งใหม่ เช่น</w:t>
      </w:r>
      <w:r w:rsidR="007472E3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ในภาคใต้การเคลื่อนไหวให้มีการปลูกพืชร่วมยาง</w:t>
      </w:r>
      <w:r w:rsidR="005055C9">
        <w:rPr>
          <w:rFonts w:ascii="Cordia New" w:hAnsi="Cordia New" w:cs="Cordia New" w:hint="cs"/>
          <w:sz w:val="32"/>
          <w:szCs w:val="32"/>
          <w:cs/>
        </w:rPr>
        <w:t>อย่าง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ไม่เป็นทางการมีมาเกือบ </w:t>
      </w:r>
      <w:r w:rsidR="004F35C0" w:rsidRPr="004F35C0">
        <w:rPr>
          <w:rFonts w:ascii="Cordia New" w:hAnsi="Cordia New" w:cs="Cordia New"/>
          <w:sz w:val="32"/>
          <w:szCs w:val="32"/>
        </w:rPr>
        <w:t>30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ปีมาแล้ว และก็มีมาเป็น</w:t>
      </w:r>
      <w:r w:rsidR="004F35C0">
        <w:rPr>
          <w:rFonts w:ascii="Cordia New" w:hAnsi="Cordia New" w:cs="Cordia New"/>
          <w:sz w:val="32"/>
          <w:szCs w:val="32"/>
          <w:cs/>
        </w:rPr>
        <w:t xml:space="preserve">ระยะๆ เพียงแต่ขาดความต่อเนื่อง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พืชร่วมยางจะถูกกล่าวถึงมากในช่วงที่ราคายางตกต่ำ ในขณะที่จะเงียบไปในช่วงที่ราคายางกระเตื้องขึ้น เป็นวงจรเช่นนี้เรื่อยมาโดยตลอด ส่งผลให้การปลูกพืชร่วมยางขยายตัวอยู่ในขอบเขตจำกัด </w:t>
      </w:r>
    </w:p>
    <w:p w:rsidR="00F67B60" w:rsidRPr="00DF5BC3" w:rsidRDefault="00F67B60" w:rsidP="00F67B60">
      <w:pPr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บทสังเคราะห์นี้ประกอบด้วย </w:t>
      </w:r>
      <w:r w:rsidR="004F35C0" w:rsidRPr="004F35C0">
        <w:rPr>
          <w:rFonts w:ascii="Cordia New" w:hAnsi="Cordia New" w:cs="Cordia New"/>
          <w:sz w:val="32"/>
          <w:szCs w:val="32"/>
        </w:rPr>
        <w:t>6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ส่วน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สถานการณ์ ปัญหาและผลกระทบจากระบบการทำสวนยางพาราของประเทศไทย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 สาเหตุของปัญหา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การจัดการปัญหาที่ผ่านมา</w:t>
      </w:r>
      <w:r w:rsidR="007D3B3E" w:rsidRPr="00DF5BC3">
        <w:rPr>
          <w:rFonts w:ascii="Cordia New" w:eastAsia="Times New Roman" w:hAnsi="Cordia New" w:cs="Cordia New"/>
          <w:sz w:val="32"/>
          <w:szCs w:val="32"/>
          <w:cs/>
        </w:rPr>
        <w:t>โดยนโยบายรัฐ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มีอะไร อย่างไรบ้าง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4F35C0">
        <w:rPr>
          <w:rFonts w:ascii="Cordia New" w:eastAsia="Times New Roman" w:hAnsi="Cordia New" w:cs="Cordia New"/>
          <w:sz w:val="32"/>
          <w:szCs w:val="32"/>
          <w:cs/>
        </w:rPr>
        <w:t>หลักการ</w:t>
      </w:r>
      <w:r w:rsidR="004F35C0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="004F35C0">
        <w:rPr>
          <w:rFonts w:ascii="Cordia New" w:eastAsia="Times New Roman" w:hAnsi="Cordia New" w:cs="Cordia New"/>
          <w:sz w:val="32"/>
          <w:szCs w:val="32"/>
          <w:cs/>
        </w:rPr>
        <w:t xml:space="preserve">/ แนวคิด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/ ทฤษฎี ที่ควรจะเป็นในการขับเคลื่อนการปลูกพืชร่วมยางเพื่อความมั่นคงทางอาหาร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ปัจจัยเอื้อ / ปัจจัยที่เป็นอุปสรรคต่อการส่งเสริมพืชร่วมยาง และ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 ข้อเสนอเชิงนโยบายในการส่งเสริมการปลูกพืชร่วมยางควรมีอะไร หน่วยงานที่เกี่ยวข้องควรมีแนวทางดำเนินการอย่างไรบ้าง</w:t>
      </w:r>
    </w:p>
    <w:p w:rsidR="008B5C0D" w:rsidRPr="00DF5BC3" w:rsidRDefault="008B5C0D" w:rsidP="008E3880">
      <w:pPr>
        <w:spacing w:line="20" w:lineRule="atLeast"/>
        <w:ind w:firstLine="0"/>
        <w:contextualSpacing/>
        <w:rPr>
          <w:rFonts w:ascii="Cordia New" w:eastAsia="Times New Roman" w:hAnsi="Cordia New" w:cs="Cordia New"/>
          <w:b/>
          <w:bCs/>
          <w:sz w:val="36"/>
          <w:szCs w:val="36"/>
        </w:rPr>
      </w:pPr>
    </w:p>
    <w:p w:rsidR="008E3880" w:rsidRPr="00DF5BC3" w:rsidRDefault="008B5C0D" w:rsidP="008E3880">
      <w:pPr>
        <w:spacing w:line="20" w:lineRule="atLeast"/>
        <w:ind w:firstLine="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F5BC3">
        <w:rPr>
          <w:rFonts w:ascii="Cordia New" w:eastAsia="Times New Roman" w:hAnsi="Cordia New" w:cs="Cordia New"/>
          <w:b/>
          <w:bCs/>
          <w:sz w:val="32"/>
          <w:szCs w:val="32"/>
        </w:rPr>
        <w:t xml:space="preserve">1. </w:t>
      </w:r>
      <w:r w:rsidR="008E3880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สถานการณ์ ปัญหา</w:t>
      </w:r>
      <w:r w:rsidR="005055C9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="008E3880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และผลกระทบจากระบบการทำสวนยางพาราของประเทศไทย </w:t>
      </w:r>
    </w:p>
    <w:p w:rsidR="00884039" w:rsidRPr="00DF5BC3" w:rsidRDefault="008E3880" w:rsidP="00884039">
      <w:pPr>
        <w:ind w:firstLine="0"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</w:rPr>
        <w:tab/>
      </w:r>
      <w:r w:rsidR="00884039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สวนแรกของบทสังเคราะห์ ประกอบด้วย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</w:t>
      </w:r>
      <w:r w:rsidR="00884039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2E69AB" w:rsidRPr="00DF5BC3">
        <w:rPr>
          <w:rFonts w:ascii="Cordia New" w:eastAsia="Times New Roman" w:hAnsi="Cordia New" w:cs="Cordia New"/>
          <w:sz w:val="32"/>
          <w:szCs w:val="32"/>
          <w:cs/>
        </w:rPr>
        <w:t>ส่วน</w:t>
      </w:r>
      <w:r w:rsidR="00884039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ได้แก่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="00884039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</w:t>
      </w:r>
      <w:r w:rsidR="00884039" w:rsidRPr="00DF5BC3">
        <w:rPr>
          <w:rFonts w:ascii="Cordia New" w:hAnsi="Cordia New" w:cs="Cordia New"/>
          <w:sz w:val="32"/>
          <w:szCs w:val="32"/>
          <w:cs/>
        </w:rPr>
        <w:t>สถานการณ์การขยายพื้นที่เพาะปลูกยางพารา (</w:t>
      </w:r>
      <w:r w:rsidR="004F35C0" w:rsidRPr="004F35C0">
        <w:rPr>
          <w:rFonts w:ascii="Cordia New" w:hAnsi="Cordia New" w:cs="Cordia New"/>
          <w:sz w:val="32"/>
          <w:szCs w:val="32"/>
        </w:rPr>
        <w:t>2</w:t>
      </w:r>
      <w:r w:rsidR="00884039" w:rsidRPr="00DF5BC3">
        <w:rPr>
          <w:rFonts w:ascii="Cordia New" w:hAnsi="Cordia New" w:cs="Cordia New"/>
          <w:sz w:val="32"/>
          <w:szCs w:val="32"/>
          <w:cs/>
        </w:rPr>
        <w:t>) การขยายพื้นที่เพาะปลูกยางพารากับผลกระทบต่อทรัพยากรธรรมชาติและสิ่งแวดล้อม (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="00884039" w:rsidRPr="00DF5BC3">
        <w:rPr>
          <w:rFonts w:ascii="Cordia New" w:hAnsi="Cordia New" w:cs="Cordia New"/>
          <w:sz w:val="32"/>
          <w:szCs w:val="32"/>
          <w:cs/>
        </w:rPr>
        <w:t>) การขยายพื้นที่เพาะปลูกยางพาราเข้าไปในเขตป่ากับผลกระทบด้านอุทกภัย (</w:t>
      </w:r>
      <w:r w:rsidR="004F35C0" w:rsidRPr="004F35C0">
        <w:rPr>
          <w:rFonts w:ascii="Cordia New" w:hAnsi="Cordia New" w:cs="Cordia New"/>
          <w:sz w:val="32"/>
          <w:szCs w:val="32"/>
        </w:rPr>
        <w:t>4</w:t>
      </w:r>
      <w:r w:rsidR="00884039" w:rsidRPr="00DF5BC3">
        <w:rPr>
          <w:rFonts w:ascii="Cordia New" w:hAnsi="Cordia New" w:cs="Cordia New"/>
          <w:sz w:val="32"/>
          <w:szCs w:val="32"/>
          <w:cs/>
        </w:rPr>
        <w:t>) การขยายพื้นที่เพาะปลูกยางพาราในนาข้าวกับผลกระทบต่อความมั่นคงด้านอาหาร  และ (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="00884039" w:rsidRPr="00DF5BC3">
        <w:rPr>
          <w:rFonts w:ascii="Cordia New" w:hAnsi="Cordia New" w:cs="Cordia New"/>
          <w:sz w:val="32"/>
          <w:szCs w:val="32"/>
          <w:cs/>
        </w:rPr>
        <w:t xml:space="preserve">) </w:t>
      </w:r>
      <w:r w:rsidR="00884039" w:rsidRPr="00DF5BC3">
        <w:rPr>
          <w:rFonts w:ascii="Cordia New" w:eastAsia="Times New Roman" w:hAnsi="Cordia New" w:cs="Cordia New"/>
          <w:sz w:val="32"/>
          <w:szCs w:val="32"/>
          <w:cs/>
        </w:rPr>
        <w:t>ระบบสวนยางพาราที่เป็นอยู่ในปัจจุบัน</w:t>
      </w:r>
    </w:p>
    <w:p w:rsidR="003E2D5C" w:rsidRPr="00DF5BC3" w:rsidRDefault="003E2D5C" w:rsidP="00884039">
      <w:pPr>
        <w:ind w:firstLine="0"/>
        <w:rPr>
          <w:rFonts w:ascii="Cordia New" w:hAnsi="Cordia New" w:cs="Cordia New"/>
          <w:b/>
          <w:bCs/>
        </w:rPr>
      </w:pPr>
    </w:p>
    <w:p w:rsidR="00884039" w:rsidRPr="00DF5BC3" w:rsidRDefault="004F35C0" w:rsidP="003E2D5C">
      <w:pPr>
        <w:rPr>
          <w:rFonts w:ascii="Cordia New" w:hAnsi="Cordia New" w:cs="Cordia New"/>
          <w:b/>
          <w:bCs/>
          <w:sz w:val="32"/>
          <w:szCs w:val="32"/>
        </w:rPr>
      </w:pPr>
      <w:r w:rsidRPr="004F35C0">
        <w:rPr>
          <w:rFonts w:ascii="Cordia New" w:hAnsi="Cordia New" w:cs="Cordia New"/>
          <w:b/>
          <w:bCs/>
          <w:sz w:val="32"/>
          <w:szCs w:val="32"/>
        </w:rPr>
        <w:t>1</w:t>
      </w:r>
      <w:r w:rsidR="00884039" w:rsidRPr="00DF5BC3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4F35C0">
        <w:rPr>
          <w:rFonts w:ascii="Cordia New" w:hAnsi="Cordia New" w:cs="Cordia New"/>
          <w:b/>
          <w:bCs/>
          <w:sz w:val="32"/>
          <w:szCs w:val="32"/>
        </w:rPr>
        <w:t>1</w:t>
      </w:r>
      <w:r w:rsidR="00884039" w:rsidRPr="00DF5BC3">
        <w:rPr>
          <w:rFonts w:ascii="Cordia New" w:hAnsi="Cordia New" w:cs="Cordia New"/>
          <w:b/>
          <w:bCs/>
          <w:sz w:val="32"/>
          <w:szCs w:val="32"/>
          <w:cs/>
        </w:rPr>
        <w:t xml:space="preserve"> สถานการณ์การขยายพื้นที่เพาะปลูกยางพารา</w:t>
      </w:r>
    </w:p>
    <w:p w:rsidR="00D77B5E" w:rsidRPr="00DF5BC3" w:rsidRDefault="00F67B60" w:rsidP="00F67B60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>ยางพาราเป็นพืชเศรษฐกิจที่พระยารัษฎานุประดิษฐ์นำเข้ามาปลูกเป็นครั้งแรกในประเทศไทยที่อำเภอกันตัง จังหวัดตรังในปี</w:t>
      </w:r>
      <w:r w:rsidR="005055C9">
        <w:rPr>
          <w:rFonts w:ascii="Cordia New" w:hAnsi="Cordia New" w:cs="Cordia New" w:hint="cs"/>
          <w:sz w:val="32"/>
          <w:szCs w:val="32"/>
          <w:cs/>
        </w:rPr>
        <w:t xml:space="preserve"> พ.ศ.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5055C9">
        <w:rPr>
          <w:rFonts w:ascii="Cordia New" w:hAnsi="Cordia New" w:cs="Cordia New"/>
          <w:sz w:val="32"/>
          <w:szCs w:val="32"/>
        </w:rPr>
        <w:t xml:space="preserve">2442 </w:t>
      </w:r>
      <w:r w:rsidRPr="00DF5BC3">
        <w:rPr>
          <w:rFonts w:ascii="Cordia New" w:hAnsi="Cordia New" w:cs="Cordia New"/>
          <w:sz w:val="32"/>
          <w:szCs w:val="32"/>
          <w:cs/>
        </w:rPr>
        <w:t>จากนั้นมีการขยายพื้นที่เพาะปลูกจนยางพาราได้กลายมาเป็นพืชเศรษฐกิจท</w:t>
      </w:r>
      <w:r w:rsidR="005055C9">
        <w:rPr>
          <w:rFonts w:ascii="Cordia New" w:hAnsi="Cordia New" w:cs="Cordia New"/>
          <w:sz w:val="32"/>
          <w:szCs w:val="32"/>
          <w:cs/>
        </w:rPr>
        <w:t>ี่สำคัญของชาวภาคใต้ ภาคตะวันออก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และขยายไปสู่ภาคตะวันออกเฉียงเหนือ และภาคเหนือของประเทศตามลำดับ ยางพาราเป็นพืชเศรษฐกิจที่มีบทบาทสำคัญต่อเศรษฐกิจการเกษต</w:t>
      </w:r>
      <w:r w:rsidR="004F35C0">
        <w:rPr>
          <w:rFonts w:ascii="Cordia New" w:hAnsi="Cordia New" w:cs="Cordia New"/>
          <w:sz w:val="32"/>
          <w:szCs w:val="32"/>
          <w:cs/>
        </w:rPr>
        <w:t xml:space="preserve">รของประเทศมากขึ้น โดยในปี </w:t>
      </w:r>
      <w:r w:rsidR="004F35C0">
        <w:rPr>
          <w:rFonts w:ascii="Cordia New" w:hAnsi="Cordia New" w:cs="Cordia New"/>
          <w:sz w:val="32"/>
          <w:szCs w:val="32"/>
          <w:cs/>
        </w:rPr>
        <w:lastRenderedPageBreak/>
        <w:t xml:space="preserve">พ.ศ. </w:t>
      </w:r>
      <w:r w:rsidR="004F35C0" w:rsidRPr="004F35C0">
        <w:rPr>
          <w:rFonts w:ascii="Cordia New" w:hAnsi="Cordia New" w:cs="Cordia New"/>
          <w:sz w:val="32"/>
          <w:szCs w:val="32"/>
        </w:rPr>
        <w:t>2503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ไทยมีพื้นที่ปลูกยางพารา 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01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ล้านไร่ เพิ่มเป็น </w:t>
      </w:r>
      <w:r w:rsidR="004F35C0" w:rsidRPr="004F35C0">
        <w:rPr>
          <w:rFonts w:ascii="Cordia New" w:hAnsi="Cordia New" w:cs="Cordia New"/>
          <w:sz w:val="32"/>
          <w:szCs w:val="32"/>
        </w:rPr>
        <w:t>10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77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ล้านไร่ในปี พ.ศ. </w:t>
      </w:r>
      <w:r w:rsidR="004F35C0" w:rsidRPr="004F35C0">
        <w:rPr>
          <w:rFonts w:ascii="Cordia New" w:hAnsi="Cordia New" w:cs="Cordia New"/>
          <w:sz w:val="32"/>
          <w:szCs w:val="32"/>
        </w:rPr>
        <w:t>2530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(</w:t>
      </w:r>
      <w:r w:rsidRPr="00DF5BC3">
        <w:rPr>
          <w:rFonts w:ascii="Cordia New" w:hAnsi="Cordia New" w:cs="Cordia New"/>
          <w:sz w:val="32"/>
          <w:szCs w:val="32"/>
        </w:rPr>
        <w:t>Charernjiratragul</w:t>
      </w:r>
      <w:r w:rsidR="005055C9">
        <w:rPr>
          <w:rFonts w:ascii="Cordia New" w:hAnsi="Cordia New" w:cs="Cordia New"/>
          <w:sz w:val="32"/>
          <w:szCs w:val="32"/>
        </w:rPr>
        <w:t xml:space="preserve"> S.</w:t>
      </w:r>
      <w:r w:rsidRPr="00DF5BC3">
        <w:rPr>
          <w:rFonts w:ascii="Cordia New" w:hAnsi="Cordia New" w:cs="Cordia New"/>
          <w:sz w:val="32"/>
          <w:szCs w:val="32"/>
        </w:rPr>
        <w:t>, 1991)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ด้วยเหตุผลการสูงขึ้นของราคายางพาราอย่างต่อเนื่องเป็</w:t>
      </w:r>
      <w:r w:rsidR="00D77B5E" w:rsidRPr="00DF5BC3">
        <w:rPr>
          <w:rFonts w:ascii="Cordia New" w:hAnsi="Cordia New" w:cs="Cordia New"/>
          <w:sz w:val="32"/>
          <w:szCs w:val="32"/>
          <w:cs/>
        </w:rPr>
        <w:t xml:space="preserve">นประวัติการณ์ระหว่างปี พ.ศ. </w:t>
      </w:r>
      <w:r w:rsidR="004F35C0" w:rsidRPr="004F35C0">
        <w:rPr>
          <w:rFonts w:ascii="Cordia New" w:hAnsi="Cordia New" w:cs="Cordia New"/>
          <w:sz w:val="32"/>
          <w:szCs w:val="32"/>
        </w:rPr>
        <w:t>254</w:t>
      </w:r>
      <w:r w:rsidR="00D77B5E" w:rsidRPr="00DF5BC3">
        <w:rPr>
          <w:rFonts w:ascii="Cordia New" w:hAnsi="Cordia New" w:cs="Cordia New"/>
          <w:sz w:val="32"/>
          <w:szCs w:val="32"/>
        </w:rPr>
        <w:t>2</w:t>
      </w:r>
      <w:r w:rsidR="00D77B5E" w:rsidRPr="00DF5BC3">
        <w:rPr>
          <w:rFonts w:ascii="Cordia New" w:hAnsi="Cordia New" w:cs="Cordia New"/>
          <w:sz w:val="32"/>
          <w:szCs w:val="32"/>
          <w:cs/>
        </w:rPr>
        <w:t>-</w:t>
      </w:r>
      <w:r w:rsidR="004F35C0" w:rsidRPr="004F35C0">
        <w:rPr>
          <w:rFonts w:ascii="Cordia New" w:hAnsi="Cordia New" w:cs="Cordia New"/>
          <w:sz w:val="32"/>
          <w:szCs w:val="32"/>
        </w:rPr>
        <w:t>2554</w:t>
      </w:r>
      <w:r w:rsidR="00D77B5E" w:rsidRPr="00DF5BC3">
        <w:rPr>
          <w:rFonts w:ascii="Cordia New" w:hAnsi="Cordia New" w:cs="Cordia New"/>
          <w:sz w:val="32"/>
          <w:szCs w:val="32"/>
          <w:cs/>
        </w:rPr>
        <w:t xml:space="preserve"> โดยในปี พ.ศ. </w:t>
      </w:r>
      <w:r w:rsidR="004F35C0" w:rsidRPr="004F35C0">
        <w:rPr>
          <w:rFonts w:ascii="Cordia New" w:hAnsi="Cordia New" w:cs="Cordia New"/>
          <w:sz w:val="32"/>
          <w:szCs w:val="32"/>
        </w:rPr>
        <w:t>254</w:t>
      </w:r>
      <w:r w:rsidR="00D77B5E" w:rsidRPr="00DF5BC3">
        <w:rPr>
          <w:rFonts w:ascii="Cordia New" w:hAnsi="Cordia New" w:cs="Cordia New"/>
          <w:sz w:val="32"/>
          <w:szCs w:val="32"/>
        </w:rPr>
        <w:t>2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ราคายาง</w:t>
      </w:r>
      <w:r w:rsidR="00D77B5E" w:rsidRPr="00DF5BC3">
        <w:rPr>
          <w:rFonts w:ascii="Cordia New" w:hAnsi="Cordia New" w:cs="Cordia New"/>
          <w:sz w:val="32"/>
          <w:szCs w:val="32"/>
          <w:cs/>
        </w:rPr>
        <w:t xml:space="preserve">แผ่นดิบชั้นคุณภาพดี ณ ตลาดกลางยางพาราสงขลา อยู่ที่ </w:t>
      </w:r>
      <w:r w:rsidR="00D77B5E" w:rsidRPr="00DF5BC3">
        <w:rPr>
          <w:rFonts w:ascii="Cordia New" w:hAnsi="Cordia New" w:cs="Cordia New"/>
          <w:sz w:val="32"/>
          <w:szCs w:val="32"/>
        </w:rPr>
        <w:t>19.85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บาทต่อกิโลกร</w:t>
      </w:r>
      <w:r w:rsidR="00D77B5E" w:rsidRPr="00DF5BC3">
        <w:rPr>
          <w:rFonts w:ascii="Cordia New" w:hAnsi="Cordia New" w:cs="Cordia New"/>
          <w:sz w:val="32"/>
          <w:szCs w:val="32"/>
          <w:cs/>
        </w:rPr>
        <w:t xml:space="preserve">ัม สูงขึ้นเป็นลำดับไปอยู่ที่ </w:t>
      </w:r>
      <w:r w:rsidR="004F35C0" w:rsidRPr="004F35C0">
        <w:rPr>
          <w:rFonts w:ascii="Cordia New" w:hAnsi="Cordia New" w:cs="Cordia New"/>
          <w:sz w:val="32"/>
          <w:szCs w:val="32"/>
        </w:rPr>
        <w:t>12</w:t>
      </w:r>
      <w:r w:rsidR="00D77B5E" w:rsidRPr="00DF5BC3">
        <w:rPr>
          <w:rFonts w:ascii="Cordia New" w:hAnsi="Cordia New" w:cs="Cordia New"/>
          <w:sz w:val="32"/>
          <w:szCs w:val="32"/>
        </w:rPr>
        <w:t>7.76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บาทต่อกิโลกรัม ในปี พ.ศ. </w:t>
      </w:r>
      <w:r w:rsidR="004F35C0" w:rsidRPr="004F35C0">
        <w:rPr>
          <w:rFonts w:ascii="Cordia New" w:hAnsi="Cordia New" w:cs="Cordia New"/>
          <w:sz w:val="32"/>
          <w:szCs w:val="32"/>
        </w:rPr>
        <w:t>2554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(</w:t>
      </w:r>
      <w:r w:rsidR="00D77B5E" w:rsidRPr="00DF5BC3">
        <w:rPr>
          <w:rFonts w:ascii="Cordia New" w:hAnsi="Cordia New" w:cs="Cordia New"/>
          <w:sz w:val="32"/>
          <w:szCs w:val="32"/>
          <w:cs/>
        </w:rPr>
        <w:t xml:space="preserve">ภาพที่ 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  <w:cs/>
        </w:rPr>
        <w:t>)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="00D77B5E" w:rsidRPr="00DF5BC3">
        <w:rPr>
          <w:rFonts w:ascii="Cordia New" w:hAnsi="Cordia New" w:cs="Cordia New"/>
          <w:sz w:val="32"/>
          <w:szCs w:val="32"/>
          <w:cs/>
        </w:rPr>
        <w:t>โดยมีอัตราเติบโตข</w:t>
      </w:r>
      <w:r w:rsidR="005055C9">
        <w:rPr>
          <w:rFonts w:ascii="Cordia New" w:hAnsi="Cordia New" w:cs="Cordia New"/>
          <w:sz w:val="32"/>
          <w:szCs w:val="32"/>
          <w:cs/>
        </w:rPr>
        <w:t xml:space="preserve">องราคาในช่วงเวลาดังกล่าวสูงถึง </w:t>
      </w:r>
      <w:r w:rsidR="004F35C0" w:rsidRPr="004F35C0">
        <w:rPr>
          <w:rFonts w:ascii="Cordia New" w:hAnsi="Cordia New" w:cs="Cordia New"/>
          <w:sz w:val="32"/>
          <w:szCs w:val="32"/>
        </w:rPr>
        <w:t>16</w:t>
      </w:r>
      <w:r w:rsidR="00D77B5E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03</w:t>
      </w:r>
      <w:r w:rsidR="00D77B5E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D77B5E" w:rsidRPr="00DF5BC3">
        <w:rPr>
          <w:rFonts w:ascii="Cordia New" w:hAnsi="Cordia New" w:cs="Cordia New"/>
          <w:sz w:val="32"/>
          <w:szCs w:val="32"/>
        </w:rPr>
        <w:t>%</w:t>
      </w:r>
      <w:r w:rsidR="005055C9">
        <w:rPr>
          <w:rFonts w:ascii="Cordia New" w:hAnsi="Cordia New" w:cs="Cordia New"/>
          <w:sz w:val="32"/>
          <w:szCs w:val="32"/>
          <w:cs/>
        </w:rPr>
        <w:t xml:space="preserve"> ต่อปี </w:t>
      </w:r>
      <w:r w:rsidRPr="00DF5BC3">
        <w:rPr>
          <w:rFonts w:ascii="Cordia New" w:hAnsi="Cordia New" w:cs="Cordia New"/>
          <w:sz w:val="32"/>
          <w:szCs w:val="32"/>
          <w:cs/>
        </w:rPr>
        <w:t>ส่งผลให้พื้นที่เพาะปลูกยางพารา</w:t>
      </w:r>
      <w:r w:rsidR="00783090" w:rsidRPr="00DF5BC3">
        <w:rPr>
          <w:rFonts w:ascii="Cordia New" w:hAnsi="Cordia New" w:cs="Cordia New"/>
          <w:sz w:val="32"/>
          <w:szCs w:val="32"/>
          <w:cs/>
        </w:rPr>
        <w:t>ของ</w:t>
      </w:r>
      <w:r w:rsidRPr="00DF5BC3">
        <w:rPr>
          <w:rFonts w:ascii="Cordia New" w:hAnsi="Cordia New" w:cs="Cordia New"/>
          <w:sz w:val="32"/>
          <w:szCs w:val="32"/>
          <w:cs/>
        </w:rPr>
        <w:t>ไทย</w:t>
      </w:r>
      <w:r w:rsidR="00783090" w:rsidRPr="00DF5BC3">
        <w:rPr>
          <w:rFonts w:ascii="Cordia New" w:hAnsi="Cordia New" w:cs="Cordia New"/>
          <w:sz w:val="32"/>
          <w:szCs w:val="32"/>
          <w:cs/>
        </w:rPr>
        <w:t>ซึ่งเป็นผู้ผลิตยางรายเดิม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ขยาย </w:t>
      </w:r>
    </w:p>
    <w:p w:rsidR="00D77B5E" w:rsidRPr="00DF5BC3" w:rsidRDefault="00D77B5E" w:rsidP="00D77B5E">
      <w:pPr>
        <w:rPr>
          <w:rFonts w:ascii="Cordia New" w:hAnsi="Cordia New" w:cs="Cordia New"/>
          <w:sz w:val="32"/>
          <w:szCs w:val="32"/>
        </w:rPr>
      </w:pPr>
    </w:p>
    <w:p w:rsidR="00D77B5E" w:rsidRPr="00DF5BC3" w:rsidRDefault="00D77B5E" w:rsidP="00D77B5E">
      <w:pPr>
        <w:ind w:firstLine="0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noProof/>
          <w:sz w:val="32"/>
          <w:szCs w:val="32"/>
          <w:cs/>
        </w:rPr>
        <w:drawing>
          <wp:inline distT="0" distB="0" distL="0" distR="0" wp14:anchorId="4E555767" wp14:editId="3B06FC89">
            <wp:extent cx="5990400" cy="2851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7B5E" w:rsidRPr="00DF5BC3" w:rsidRDefault="00D77B5E" w:rsidP="00D77B5E">
      <w:pPr>
        <w:ind w:firstLine="0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b/>
          <w:bCs/>
          <w:sz w:val="32"/>
          <w:szCs w:val="32"/>
          <w:cs/>
        </w:rPr>
        <w:t xml:space="preserve">ภาพที่ </w:t>
      </w:r>
      <w:r w:rsidR="004F35C0" w:rsidRPr="004F35C0">
        <w:rPr>
          <w:rFonts w:ascii="Cordia New" w:hAnsi="Cordia New" w:cs="Cordia New"/>
          <w:b/>
          <w:bCs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ราคายางแผ่นดิบชั้นคุณภาพดี ณ ตลาดกลางยางพาราสงขลา ปี </w:t>
      </w:r>
      <w:r w:rsidRPr="00DF5BC3">
        <w:rPr>
          <w:rFonts w:ascii="Cordia New" w:hAnsi="Cordia New" w:cs="Cordia New"/>
          <w:sz w:val="32"/>
          <w:szCs w:val="32"/>
        </w:rPr>
        <w:t>254</w:t>
      </w:r>
      <w:r w:rsidR="004F35C0" w:rsidRPr="004F35C0">
        <w:rPr>
          <w:rFonts w:ascii="Cordia New" w:hAnsi="Cordia New" w:cs="Cordia New"/>
          <w:sz w:val="32"/>
          <w:szCs w:val="32"/>
        </w:rPr>
        <w:t>2</w:t>
      </w:r>
      <w:r w:rsidRPr="00DF5BC3">
        <w:rPr>
          <w:rFonts w:ascii="Cordia New" w:hAnsi="Cordia New" w:cs="Cordia New"/>
          <w:sz w:val="32"/>
          <w:szCs w:val="32"/>
        </w:rPr>
        <w:t>-255</w:t>
      </w:r>
      <w:r w:rsidR="004F35C0" w:rsidRPr="004F35C0">
        <w:rPr>
          <w:rFonts w:ascii="Cordia New" w:hAnsi="Cordia New" w:cs="Cordia New"/>
          <w:sz w:val="32"/>
          <w:szCs w:val="32"/>
        </w:rPr>
        <w:t>9</w:t>
      </w:r>
    </w:p>
    <w:p w:rsidR="00D77B5E" w:rsidRPr="00DF5BC3" w:rsidRDefault="00D77B5E" w:rsidP="00D77B5E">
      <w:pPr>
        <w:ind w:firstLine="0"/>
        <w:rPr>
          <w:rFonts w:ascii="Cordia New" w:hAnsi="Cordia New" w:cs="Cordia New"/>
          <w:szCs w:val="22"/>
        </w:rPr>
      </w:pPr>
      <w:r w:rsidRPr="00DF5BC3">
        <w:rPr>
          <w:rFonts w:ascii="Cordia New" w:hAnsi="Cordia New" w:cs="Cordia New"/>
          <w:szCs w:val="22"/>
          <w:cs/>
        </w:rPr>
        <w:t>ที่มา</w:t>
      </w:r>
      <w:r w:rsidRPr="00DF5BC3">
        <w:rPr>
          <w:rFonts w:ascii="Cordia New" w:hAnsi="Cordia New" w:cs="Cordia New"/>
          <w:szCs w:val="22"/>
        </w:rPr>
        <w:t xml:space="preserve">: </w:t>
      </w:r>
      <w:r w:rsidRPr="00DF5BC3">
        <w:rPr>
          <w:rFonts w:ascii="Cordia New" w:hAnsi="Cordia New" w:cs="Cordia New"/>
          <w:szCs w:val="22"/>
          <w:cs/>
        </w:rPr>
        <w:t xml:space="preserve">วิเคราะห์กราฟโดยใช้ฐานข้อมูลราคายางแผ่นดิบชั้นคุณภาพดี ณ ตลาดกลางยางพาราสงขลา ปี </w:t>
      </w:r>
      <w:r w:rsidRPr="00DF5BC3">
        <w:rPr>
          <w:rFonts w:ascii="Cordia New" w:hAnsi="Cordia New" w:cs="Cordia New"/>
          <w:szCs w:val="22"/>
        </w:rPr>
        <w:t>254</w:t>
      </w:r>
      <w:r w:rsidR="004F35C0" w:rsidRPr="004F35C0">
        <w:rPr>
          <w:rFonts w:ascii="Cordia New" w:hAnsi="Cordia New" w:cs="Cordia New"/>
          <w:szCs w:val="22"/>
        </w:rPr>
        <w:t>2</w:t>
      </w:r>
      <w:r w:rsidRPr="00DF5BC3">
        <w:rPr>
          <w:rFonts w:ascii="Cordia New" w:hAnsi="Cordia New" w:cs="Cordia New"/>
          <w:szCs w:val="22"/>
        </w:rPr>
        <w:t>-255</w:t>
      </w:r>
      <w:r w:rsidR="004F35C0" w:rsidRPr="004F35C0">
        <w:rPr>
          <w:rFonts w:ascii="Cordia New" w:hAnsi="Cordia New" w:cs="Cordia New"/>
          <w:szCs w:val="22"/>
        </w:rPr>
        <w:t>9</w:t>
      </w:r>
      <w:r w:rsidRPr="00DF5BC3">
        <w:rPr>
          <w:rFonts w:ascii="Cordia New" w:hAnsi="Cordia New" w:cs="Cordia New"/>
          <w:szCs w:val="22"/>
          <w:cs/>
        </w:rPr>
        <w:t xml:space="preserve"> (ม.ค.-ก.ค.) (สถาบันวิจัยยาง</w:t>
      </w:r>
      <w:r w:rsidRPr="00DF5BC3">
        <w:rPr>
          <w:rFonts w:ascii="Cordia New" w:hAnsi="Cordia New" w:cs="Cordia New"/>
          <w:szCs w:val="22"/>
        </w:rPr>
        <w:t>, 255</w:t>
      </w:r>
      <w:r w:rsidR="004F35C0" w:rsidRPr="004F35C0">
        <w:rPr>
          <w:rFonts w:ascii="Cordia New" w:hAnsi="Cordia New" w:cs="Cordia New"/>
          <w:szCs w:val="22"/>
        </w:rPr>
        <w:t>9</w:t>
      </w:r>
      <w:r w:rsidRPr="00DF5BC3">
        <w:rPr>
          <w:rFonts w:ascii="Cordia New" w:hAnsi="Cordia New" w:cs="Cordia New"/>
          <w:szCs w:val="22"/>
        </w:rPr>
        <w:t>)</w:t>
      </w:r>
    </w:p>
    <w:p w:rsidR="00D77B5E" w:rsidRPr="00DF5BC3" w:rsidRDefault="00D77B5E" w:rsidP="00D77B5E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Cs w:val="22"/>
          <w:cs/>
        </w:rPr>
        <w:t xml:space="preserve">หมายเหตุ </w:t>
      </w:r>
      <w:r w:rsidRPr="00DF5BC3">
        <w:rPr>
          <w:rFonts w:ascii="Cordia New" w:hAnsi="Cordia New" w:cs="Cordia New"/>
          <w:szCs w:val="22"/>
        </w:rPr>
        <w:t xml:space="preserve">: * </w:t>
      </w:r>
      <w:r w:rsidRPr="00DF5BC3">
        <w:rPr>
          <w:rFonts w:ascii="Cordia New" w:hAnsi="Cordia New" w:cs="Cordia New"/>
          <w:szCs w:val="22"/>
          <w:cs/>
        </w:rPr>
        <w:t xml:space="preserve">อัตราการเติบโตเป็น </w:t>
      </w:r>
      <w:r w:rsidRPr="00DF5BC3">
        <w:rPr>
          <w:rFonts w:ascii="Cordia New" w:hAnsi="Cordia New" w:cs="Cordia New"/>
          <w:szCs w:val="22"/>
        </w:rPr>
        <w:t xml:space="preserve">% </w:t>
      </w:r>
      <w:r w:rsidRPr="00DF5BC3">
        <w:rPr>
          <w:rFonts w:ascii="Cordia New" w:hAnsi="Cordia New" w:cs="Cordia New"/>
          <w:szCs w:val="22"/>
          <w:cs/>
        </w:rPr>
        <w:t xml:space="preserve">ต่อปี ระหว่าง ปี </w:t>
      </w:r>
      <w:r w:rsidRPr="00DF5BC3">
        <w:rPr>
          <w:rFonts w:ascii="Cordia New" w:hAnsi="Cordia New" w:cs="Cordia New"/>
          <w:szCs w:val="22"/>
        </w:rPr>
        <w:t xml:space="preserve">2542-2559  </w:t>
      </w:r>
      <w:r w:rsidRPr="00DF5BC3">
        <w:rPr>
          <w:rFonts w:ascii="Cordia New" w:hAnsi="Cordia New" w:cs="Cordia New"/>
          <w:szCs w:val="22"/>
          <w:cs/>
        </w:rPr>
        <w:t xml:space="preserve">คำนวณโดยใช้สมการ </w:t>
      </w:r>
      <w:r w:rsidRPr="00DF5BC3">
        <w:rPr>
          <w:rFonts w:ascii="Cordia New" w:hAnsi="Cordia New" w:cs="Cordia New"/>
          <w:szCs w:val="22"/>
        </w:rPr>
        <w:t xml:space="preserve">Logarithmic Exponential Curve </w:t>
      </w:r>
      <w:r w:rsidRPr="00DF5BC3">
        <w:rPr>
          <w:rFonts w:ascii="Cordia New" w:hAnsi="Cordia New" w:cs="Cordia New"/>
          <w:szCs w:val="22"/>
          <w:cs/>
        </w:rPr>
        <w:t xml:space="preserve">หรือ สมการ </w:t>
      </w:r>
      <w:r w:rsidRPr="00DF5BC3">
        <w:rPr>
          <w:rFonts w:ascii="Cordia New" w:hAnsi="Cordia New" w:cs="Cordia New"/>
          <w:szCs w:val="22"/>
        </w:rPr>
        <w:t>Y = ab</w:t>
      </w:r>
      <w:r w:rsidRPr="00DF5BC3">
        <w:rPr>
          <w:rFonts w:ascii="Cordia New" w:hAnsi="Cordia New" w:cs="Cordia New"/>
          <w:szCs w:val="22"/>
          <w:vertAlign w:val="superscript"/>
        </w:rPr>
        <w:t>T</w:t>
      </w:r>
      <w:r w:rsidRPr="00DF5BC3">
        <w:rPr>
          <w:rFonts w:ascii="Cordia New" w:hAnsi="Cordia New" w:cs="Cordia New"/>
          <w:szCs w:val="22"/>
          <w:cs/>
        </w:rPr>
        <w:br/>
      </w:r>
    </w:p>
    <w:p w:rsidR="00783090" w:rsidRPr="00DF5BC3" w:rsidRDefault="00783090" w:rsidP="00783090">
      <w:pPr>
        <w:ind w:firstLine="0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ตัวอย่างต่อเนื่องจาก </w:t>
      </w:r>
      <w:r w:rsidR="004F35C0" w:rsidRPr="004F35C0">
        <w:rPr>
          <w:rFonts w:ascii="Cordia New" w:hAnsi="Cordia New" w:cs="Cordia New"/>
          <w:sz w:val="32"/>
          <w:szCs w:val="32"/>
        </w:rPr>
        <w:t>14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36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ล้านไร่ในปี พ.ศ. </w:t>
      </w:r>
      <w:r w:rsidR="004F35C0" w:rsidRPr="004F35C0">
        <w:rPr>
          <w:rFonts w:ascii="Cordia New" w:hAnsi="Cordia New" w:cs="Cordia New"/>
          <w:sz w:val="32"/>
          <w:szCs w:val="32"/>
        </w:rPr>
        <w:t>2549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เป็น </w:t>
      </w:r>
      <w:r w:rsidR="004F35C0" w:rsidRPr="004F35C0">
        <w:rPr>
          <w:rFonts w:ascii="Cordia New" w:hAnsi="Cordia New" w:cs="Cordia New"/>
          <w:sz w:val="32"/>
          <w:szCs w:val="32"/>
        </w:rPr>
        <w:t>22</w:t>
      </w:r>
      <w:r w:rsidR="00F67B60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18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ล้านไร่ในปี พ.ศ. </w:t>
      </w:r>
      <w:r w:rsidR="004F35C0" w:rsidRPr="004F35C0">
        <w:rPr>
          <w:rFonts w:ascii="Cordia New" w:hAnsi="Cordia New" w:cs="Cordia New"/>
          <w:sz w:val="32"/>
          <w:szCs w:val="32"/>
        </w:rPr>
        <w:t>2556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(</w:t>
      </w:r>
      <w:r w:rsidR="00D77B5E" w:rsidRPr="00DF5BC3">
        <w:rPr>
          <w:rFonts w:ascii="Cordia New" w:hAnsi="Cordia New" w:cs="Cordia New"/>
          <w:spacing w:val="-6"/>
          <w:sz w:val="32"/>
          <w:szCs w:val="32"/>
          <w:cs/>
        </w:rPr>
        <w:t>สถาบันวิจัยยาง</w:t>
      </w:r>
      <w:r w:rsidR="00F67B60" w:rsidRPr="00DF5BC3">
        <w:rPr>
          <w:rFonts w:ascii="Cordia New" w:hAnsi="Cordia New" w:cs="Cordia New"/>
          <w:spacing w:val="-6"/>
          <w:sz w:val="32"/>
          <w:szCs w:val="32"/>
        </w:rPr>
        <w:t>,</w:t>
      </w:r>
      <w:r w:rsidR="00F67B60" w:rsidRPr="00DF5BC3">
        <w:rPr>
          <w:rFonts w:ascii="Cordia New" w:hAnsi="Cordia New" w:cs="Cordia New"/>
          <w:spacing w:val="-6"/>
          <w:sz w:val="32"/>
          <w:szCs w:val="32"/>
          <w:cs/>
        </w:rPr>
        <w:t xml:space="preserve"> </w:t>
      </w:r>
      <w:r w:rsidR="00D77B5E" w:rsidRPr="00DF5BC3">
        <w:rPr>
          <w:rFonts w:ascii="Cordia New" w:hAnsi="Cordia New" w:cs="Cordia New"/>
          <w:spacing w:val="-6"/>
          <w:sz w:val="32"/>
          <w:szCs w:val="32"/>
        </w:rPr>
        <w:t>255</w:t>
      </w:r>
      <w:r w:rsidR="004F35C0" w:rsidRPr="004F35C0">
        <w:rPr>
          <w:rFonts w:ascii="Cordia New" w:hAnsi="Cordia New" w:cs="Cordia New"/>
          <w:spacing w:val="-6"/>
          <w:sz w:val="32"/>
          <w:szCs w:val="32"/>
        </w:rPr>
        <w:t>9</w:t>
      </w:r>
      <w:r w:rsidR="00F67B60" w:rsidRPr="00DF5BC3">
        <w:rPr>
          <w:rFonts w:ascii="Cordia New" w:hAnsi="Cordia New" w:cs="Cordia New"/>
          <w:spacing w:val="-6"/>
          <w:sz w:val="32"/>
          <w:szCs w:val="32"/>
        </w:rPr>
        <w:t xml:space="preserve">) </w:t>
      </w:r>
      <w:r w:rsidR="00F67B60" w:rsidRPr="00DF5BC3">
        <w:rPr>
          <w:rFonts w:ascii="Cordia New" w:hAnsi="Cordia New" w:cs="Cordia New"/>
          <w:sz w:val="32"/>
          <w:szCs w:val="32"/>
          <w:cs/>
        </w:rPr>
        <w:t>โดยมีอัตรา</w:t>
      </w:r>
      <w:r w:rsidR="007371B4" w:rsidRPr="00DF5BC3">
        <w:rPr>
          <w:rFonts w:ascii="Cordia New" w:hAnsi="Cordia New" w:cs="Cordia New"/>
          <w:sz w:val="32"/>
          <w:szCs w:val="32"/>
          <w:cs/>
        </w:rPr>
        <w:t>เติมโต</w:t>
      </w:r>
      <w:r w:rsidR="00F67B60" w:rsidRPr="00DF5BC3">
        <w:rPr>
          <w:rFonts w:ascii="Cordia New" w:hAnsi="Cordia New" w:cs="Cordia New"/>
          <w:sz w:val="32"/>
          <w:szCs w:val="32"/>
          <w:cs/>
        </w:rPr>
        <w:t>ต่อปี</w:t>
      </w:r>
      <w:r w:rsidR="005055C9">
        <w:rPr>
          <w:rFonts w:ascii="Cordia New" w:hAnsi="Cordia New" w:cs="Cordia New"/>
          <w:sz w:val="32"/>
          <w:szCs w:val="32"/>
          <w:cs/>
        </w:rPr>
        <w:t xml:space="preserve"> ระหว่างปี พ.ศ. </w:t>
      </w:r>
      <w:r w:rsidR="004F35C0" w:rsidRPr="004F35C0">
        <w:rPr>
          <w:rFonts w:ascii="Cordia New" w:hAnsi="Cordia New" w:cs="Cordia New"/>
          <w:sz w:val="32"/>
          <w:szCs w:val="32"/>
        </w:rPr>
        <w:t>2549</w:t>
      </w:r>
      <w:r w:rsidR="00F67B60" w:rsidRPr="00DF5BC3">
        <w:rPr>
          <w:rFonts w:ascii="Cordia New" w:hAnsi="Cordia New" w:cs="Cordia New"/>
          <w:sz w:val="32"/>
          <w:szCs w:val="32"/>
          <w:cs/>
        </w:rPr>
        <w:t>-</w:t>
      </w:r>
      <w:r w:rsidR="004F35C0" w:rsidRPr="004F35C0">
        <w:rPr>
          <w:rFonts w:ascii="Cordia New" w:hAnsi="Cordia New" w:cs="Cordia New"/>
          <w:sz w:val="32"/>
          <w:szCs w:val="32"/>
        </w:rPr>
        <w:t>2556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สูงถึงร้อยละ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="00F67B60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52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ต่อปี</w:t>
      </w:r>
      <w:r w:rsidR="00F67B60"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ส่วนอินโดนีเซียและมาเลเซียมีอัตราเติบโต</w:t>
      </w:r>
      <w:r w:rsidR="007371B4" w:rsidRPr="00DF5BC3">
        <w:rPr>
          <w:rFonts w:ascii="Cordia New" w:hAnsi="Cordia New" w:cs="Cordia New"/>
          <w:sz w:val="32"/>
          <w:szCs w:val="32"/>
          <w:cs/>
        </w:rPr>
        <w:t>ของพื้นที่เพาะปลูก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ระหว่าง </w:t>
      </w:r>
      <w:r w:rsidR="007371B4" w:rsidRPr="00DF5BC3">
        <w:rPr>
          <w:rFonts w:ascii="Cordia New" w:hAnsi="Cordia New" w:cs="Cordia New"/>
          <w:sz w:val="32"/>
          <w:szCs w:val="32"/>
          <w:cs/>
        </w:rPr>
        <w:t>ในช่วงเวลาเดียวกัน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ที่ร้อยละ </w:t>
      </w:r>
      <w:r w:rsidR="004F35C0" w:rsidRPr="004F35C0">
        <w:rPr>
          <w:rFonts w:ascii="Cordia New" w:hAnsi="Cordia New" w:cs="Cordia New"/>
          <w:sz w:val="32"/>
          <w:szCs w:val="32"/>
        </w:rPr>
        <w:t>0</w:t>
      </w:r>
      <w:r w:rsidR="007371B4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51</w:t>
      </w:r>
      <w:r w:rsidR="007371B4" w:rsidRPr="00DF5BC3">
        <w:rPr>
          <w:rFonts w:ascii="Cordia New" w:hAnsi="Cordia New" w:cs="Cordia New"/>
          <w:sz w:val="32"/>
          <w:szCs w:val="32"/>
          <w:cs/>
        </w:rPr>
        <w:t xml:space="preserve"> และ</w:t>
      </w:r>
      <w:r w:rsidR="005055C9">
        <w:rPr>
          <w:rFonts w:ascii="Cordia New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</w:rPr>
        <w:t>-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14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ต่อปี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="007371B4" w:rsidRPr="00DF5BC3">
        <w:rPr>
          <w:rFonts w:ascii="Cordia New" w:hAnsi="Cordia New" w:cs="Cordia New"/>
          <w:sz w:val="32"/>
          <w:szCs w:val="32"/>
          <w:cs/>
        </w:rPr>
        <w:t>ตามลำดับ</w:t>
      </w:r>
    </w:p>
    <w:p w:rsidR="00783090" w:rsidRPr="00DF5BC3" w:rsidRDefault="00783090" w:rsidP="00783090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>ข้อสังเกตสำหรับกลุ่ม</w:t>
      </w:r>
      <w:r w:rsidR="007371B4" w:rsidRPr="00DF5BC3">
        <w:rPr>
          <w:rFonts w:ascii="Cordia New" w:hAnsi="Cordia New" w:cs="Cordia New"/>
          <w:sz w:val="32"/>
          <w:szCs w:val="32"/>
          <w:cs/>
        </w:rPr>
        <w:t xml:space="preserve">ประเทศผู้ผลิตยางรายเดิม </w:t>
      </w:r>
      <w:r w:rsidRPr="00DF5BC3">
        <w:rPr>
          <w:rFonts w:ascii="Cordia New" w:hAnsi="Cordia New" w:cs="Cordia New"/>
          <w:sz w:val="32"/>
          <w:szCs w:val="32"/>
          <w:cs/>
        </w:rPr>
        <w:t>คือ ไทยซึ่งมีแนวโน้มการขยายพื้นที่เพาะปลูกอย่างต่อเนื่อง ทั้งจากการสนับสนุนโดยนโยบายของรัฐ และการเพาะปลูกตามความสนใจส่วนบุคคล และที่น่ากังวลคือมีการขยายการเพ</w:t>
      </w:r>
      <w:r w:rsidR="005055C9">
        <w:rPr>
          <w:rFonts w:ascii="Cordia New" w:hAnsi="Cordia New" w:cs="Cordia New"/>
          <w:sz w:val="32"/>
          <w:szCs w:val="32"/>
          <w:cs/>
        </w:rPr>
        <w:t>าะปลูกยางพาราเข้าไปในพื้นที่ป่า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และพื้นที่นาเป็นจำนวนมาก ซึ่งถือ</w:t>
      </w:r>
      <w:r w:rsidR="005055C9">
        <w:rPr>
          <w:rFonts w:ascii="Cordia New" w:hAnsi="Cordia New" w:cs="Cordia New"/>
          <w:sz w:val="32"/>
          <w:szCs w:val="32"/>
          <w:cs/>
        </w:rPr>
        <w:t>เป็นพื้นที่ที่ไม่เหมาะสมอีกด้วย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ในขณะที่อินโดนีเซียการขยายพื้นที่เพาะป</w:t>
      </w:r>
      <w:r w:rsidR="005055C9">
        <w:rPr>
          <w:rFonts w:ascii="Cordia New" w:hAnsi="Cordia New" w:cs="Cordia New"/>
          <w:sz w:val="32"/>
          <w:szCs w:val="32"/>
          <w:cs/>
        </w:rPr>
        <w:t>ลูกค่อนข้างจะอิ่มตัว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ส่วนมาเลเซียค่อนข้างชัดเจน</w:t>
      </w:r>
      <w:r w:rsidRPr="00DF5BC3">
        <w:rPr>
          <w:rFonts w:ascii="Cordia New" w:hAnsi="Cordia New" w:cs="Cordia New"/>
          <w:sz w:val="32"/>
          <w:szCs w:val="32"/>
          <w:cs/>
        </w:rPr>
        <w:lastRenderedPageBreak/>
        <w:t>ว่ามีนโยบายลดพื้นที่เพาะปลูกยางพาราลงโดยลำดับ แต่กลับไปให้ความสำคัญกับการพัฒนาอุตสาหกรรมปาล์มน้ำมัน ทั้งต้นน้ำ กลางน้ำ</w:t>
      </w:r>
      <w:r w:rsidR="005055C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และปลายน้ำ</w:t>
      </w:r>
      <w:r w:rsidR="007371B4" w:rsidRPr="00DF5BC3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83090" w:rsidRPr="00DF5BC3" w:rsidRDefault="007371B4" w:rsidP="00D77B5E">
      <w:pPr>
        <w:ind w:firstLine="0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ab/>
        <w:t>ส่วนกลุ่มประเทศผู้ผลิตยางรายใหม่ เช่น จีน อินเดีย</w:t>
      </w:r>
      <w:r w:rsidR="005055C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และเวียดนาม ต่างให้ความสำคัญกับการขยายพื้นที่เพาะปลูกยางพารากันอย่างเป็นรูปธรรมเช่นเดียวกัน โดยมีอัตรา</w:t>
      </w:r>
      <w:r w:rsidR="005055C9">
        <w:rPr>
          <w:rFonts w:ascii="Cordia New" w:hAnsi="Cordia New" w:cs="Cordia New" w:hint="cs"/>
          <w:sz w:val="32"/>
          <w:szCs w:val="32"/>
          <w:cs/>
        </w:rPr>
        <w:t>การ</w:t>
      </w:r>
      <w:r w:rsidRPr="00DF5BC3">
        <w:rPr>
          <w:rFonts w:ascii="Cordia New" w:hAnsi="Cordia New" w:cs="Cordia New"/>
          <w:sz w:val="32"/>
          <w:szCs w:val="32"/>
          <w:cs/>
        </w:rPr>
        <w:t>เติบโตของพื้น</w:t>
      </w:r>
      <w:r w:rsidR="005055C9">
        <w:rPr>
          <w:rFonts w:ascii="Cordia New" w:hAnsi="Cordia New" w:cs="Cordia New"/>
          <w:sz w:val="32"/>
          <w:szCs w:val="32"/>
          <w:cs/>
        </w:rPr>
        <w:t>ที่เพาะปลูกต่อปี ระหว่างปี พ.ศ.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hAnsi="Cordia New" w:cs="Cordia New"/>
          <w:sz w:val="32"/>
          <w:szCs w:val="32"/>
        </w:rPr>
        <w:t>2549</w:t>
      </w:r>
      <w:r w:rsidR="005055C9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-</w:t>
      </w:r>
      <w:r w:rsidR="005055C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F35C0" w:rsidRPr="004F35C0">
        <w:rPr>
          <w:rFonts w:ascii="Cordia New" w:hAnsi="Cordia New" w:cs="Cordia New"/>
          <w:sz w:val="32"/>
          <w:szCs w:val="32"/>
        </w:rPr>
        <w:t>2556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สูงถึงร้อยละ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34</w:t>
      </w:r>
      <w:r w:rsidR="005055C9">
        <w:rPr>
          <w:rFonts w:ascii="Cordia New" w:hAnsi="Cordia New" w:cs="Cordia New"/>
          <w:sz w:val="32"/>
          <w:szCs w:val="32"/>
        </w:rPr>
        <w:t>,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45</w:t>
      </w:r>
      <w:r w:rsidR="005055C9">
        <w:rPr>
          <w:rFonts w:ascii="Cordia New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และ </w:t>
      </w:r>
      <w:r w:rsidR="004F35C0" w:rsidRPr="004F35C0">
        <w:rPr>
          <w:rFonts w:ascii="Cordia New" w:hAnsi="Cordia New" w:cs="Cordia New"/>
          <w:sz w:val="32"/>
          <w:szCs w:val="32"/>
        </w:rPr>
        <w:t>9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17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ต่อปี (ตารางที่ 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  <w:cs/>
        </w:rPr>
        <w:t>)</w:t>
      </w:r>
    </w:p>
    <w:p w:rsidR="007371B4" w:rsidRPr="00DF5BC3" w:rsidRDefault="007371B4" w:rsidP="00D77B5E">
      <w:pPr>
        <w:ind w:firstLine="0"/>
        <w:rPr>
          <w:rFonts w:ascii="Cordia New" w:hAnsi="Cordia New" w:cs="Cordia New"/>
          <w:sz w:val="32"/>
          <w:szCs w:val="32"/>
        </w:rPr>
      </w:pPr>
    </w:p>
    <w:p w:rsidR="007371B4" w:rsidRPr="00DF5BC3" w:rsidRDefault="007371B4" w:rsidP="007371B4">
      <w:pPr>
        <w:ind w:firstLine="0"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ตารางที่  </w:t>
      </w:r>
      <w:r w:rsidRPr="00DF5BC3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พื้นที่เพาะปลูกยางพาราของประเทศสำคัญๆ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ปี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254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9</w:t>
      </w:r>
      <w:r w:rsidRPr="00DF5BC3">
        <w:rPr>
          <w:rFonts w:ascii="Cordia New" w:eastAsia="Times New Roman" w:hAnsi="Cordia New" w:cs="Cordia New"/>
          <w:sz w:val="32"/>
          <w:szCs w:val="32"/>
        </w:rPr>
        <w:t>-255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6</w:t>
      </w:r>
    </w:p>
    <w:p w:rsidR="007371B4" w:rsidRPr="00DF5BC3" w:rsidRDefault="007371B4" w:rsidP="007371B4">
      <w:pPr>
        <w:ind w:firstLine="0"/>
        <w:jc w:val="right"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หน่วย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: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ล้านไร่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1110"/>
        <w:gridCol w:w="1027"/>
        <w:gridCol w:w="961"/>
        <w:gridCol w:w="881"/>
        <w:gridCol w:w="993"/>
        <w:gridCol w:w="1134"/>
        <w:gridCol w:w="1134"/>
        <w:gridCol w:w="1026"/>
        <w:gridCol w:w="1100"/>
      </w:tblGrid>
      <w:tr w:rsidR="00225F82" w:rsidRPr="00DF5BC3" w:rsidTr="006D58B0">
        <w:trPr>
          <w:trHeight w:val="45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ปี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อินโดนีเซีย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ไทย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มาเลเซีย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จีน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อินเดีย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เวียดนาม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ศรีลังกา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ฟิลิปปินส์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2549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20.91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14.36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7.90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3.26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0.59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21.34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15.36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7.80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5.47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3.48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0.69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21.40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16.72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7.79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3.95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0.77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2552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21.47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17.26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0.80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21.53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17.96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0.87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2554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21.60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18.46</w:t>
            </w:r>
            <w:r w:rsidRPr="00DF5BC3">
              <w:rPr>
                <w:rFonts w:ascii="Cordia New" w:eastAsia="Times New Roman" w:hAnsi="Cordia New" w:cs="Cordia New"/>
                <w:sz w:val="28"/>
                <w:vertAlign w:val="superscript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5.21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1.01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2555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21.78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19.27</w:t>
            </w:r>
            <w:r w:rsidRPr="00DF5BC3">
              <w:rPr>
                <w:rFonts w:ascii="Cordia New" w:eastAsia="Times New Roman" w:hAnsi="Cordia New" w:cs="Cordia New"/>
                <w:sz w:val="28"/>
                <w:vertAlign w:val="superscript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5.69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1.12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2556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21.83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22.18</w:t>
            </w:r>
            <w:r w:rsidRPr="00DF5BC3">
              <w:rPr>
                <w:rFonts w:ascii="Cordia New" w:eastAsia="Times New Roman" w:hAnsi="Cordia New" w:cs="Cordia New"/>
                <w:sz w:val="28"/>
                <w:vertAlign w:val="superscript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5.75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1.23</w:t>
            </w:r>
          </w:p>
        </w:tc>
      </w:tr>
      <w:tr w:rsidR="00225F82" w:rsidRPr="00DF5BC3" w:rsidTr="006D58B0">
        <w:trPr>
          <w:trHeight w:val="45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  <w:cs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GR*</w:t>
            </w:r>
            <w:r w:rsidR="002C2710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DF5BC3">
              <w:rPr>
                <w:rFonts w:ascii="Cordia New" w:eastAsia="Times New Roman" w:hAnsi="Cordia New" w:cs="Cordia New"/>
                <w:sz w:val="28"/>
              </w:rPr>
              <w:t>(%/</w:t>
            </w: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ปี)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4F35C0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4F35C0">
              <w:rPr>
                <w:rFonts w:ascii="Cordia New" w:eastAsia="Times New Roman" w:hAnsi="Cordia New" w:cs="Cordia New"/>
                <w:sz w:val="28"/>
              </w:rPr>
              <w:t>0</w:t>
            </w:r>
            <w:r w:rsidR="007371B4" w:rsidRPr="00DF5BC3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  <w:r w:rsidRPr="004F35C0">
              <w:rPr>
                <w:rFonts w:ascii="Cordia New" w:eastAsia="Times New Roman" w:hAnsi="Cordia New" w:cs="Cordia New"/>
                <w:sz w:val="28"/>
              </w:rPr>
              <w:t>51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</w:rPr>
              <w:t>5.52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7371B4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-</w:t>
            </w:r>
            <w:r w:rsidR="004F35C0" w:rsidRPr="004F35C0">
              <w:rPr>
                <w:rFonts w:ascii="Cordia New" w:eastAsia="Times New Roman" w:hAnsi="Cordia New" w:cs="Cordia New"/>
                <w:sz w:val="28"/>
              </w:rPr>
              <w:t>3</w:t>
            </w:r>
            <w:r w:rsidRPr="00DF5BC3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  <w:r w:rsidR="004F35C0" w:rsidRPr="004F35C0">
              <w:rPr>
                <w:rFonts w:ascii="Cordia New" w:eastAsia="Times New Roman" w:hAnsi="Cordia New" w:cs="Cordia New"/>
                <w:sz w:val="28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4F35C0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4F35C0">
              <w:rPr>
                <w:rFonts w:ascii="Cordia New" w:eastAsia="Times New Roman" w:hAnsi="Cordia New" w:cs="Cordia New"/>
                <w:sz w:val="28"/>
              </w:rPr>
              <w:t>5</w:t>
            </w:r>
            <w:r w:rsidR="007371B4" w:rsidRPr="00DF5BC3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  <w:r w:rsidRPr="004F35C0">
              <w:rPr>
                <w:rFonts w:ascii="Cordia New" w:eastAsia="Times New Roman" w:hAnsi="Cordia New" w:cs="Cordia New"/>
                <w:sz w:val="28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4F35C0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4F35C0">
              <w:rPr>
                <w:rFonts w:ascii="Cordia New" w:eastAsia="Times New Roman" w:hAnsi="Cordia New" w:cs="Cordia New"/>
                <w:sz w:val="28"/>
              </w:rPr>
              <w:t>3</w:t>
            </w:r>
            <w:r w:rsidR="007371B4" w:rsidRPr="00DF5BC3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  <w:r w:rsidRPr="004F35C0">
              <w:rPr>
                <w:rFonts w:ascii="Cordia New" w:eastAsia="Times New Roman" w:hAnsi="Cordia New" w:cs="Cordia New"/>
                <w:sz w:val="28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4F35C0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4F35C0">
              <w:rPr>
                <w:rFonts w:ascii="Cordia New" w:eastAsia="Times New Roman" w:hAnsi="Cordia New" w:cs="Cordia New"/>
                <w:sz w:val="28"/>
              </w:rPr>
              <w:t>9</w:t>
            </w:r>
            <w:r w:rsidR="007371B4" w:rsidRPr="00DF5BC3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  <w:r w:rsidRPr="004F35C0">
              <w:rPr>
                <w:rFonts w:ascii="Cordia New" w:eastAsia="Times New Roman" w:hAnsi="Cordia New" w:cs="Cordia New"/>
                <w:sz w:val="28"/>
              </w:rPr>
              <w:t>17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4F35C0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4F35C0">
              <w:rPr>
                <w:rFonts w:ascii="Cordia New" w:eastAsia="Times New Roman" w:hAnsi="Cordia New" w:cs="Cordia New"/>
                <w:sz w:val="28"/>
              </w:rPr>
              <w:t>1</w:t>
            </w:r>
            <w:r w:rsidR="007371B4" w:rsidRPr="00DF5BC3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  <w:r w:rsidRPr="004F35C0">
              <w:rPr>
                <w:rFonts w:ascii="Cordia New" w:eastAsia="Times New Roman" w:hAnsi="Cordia New" w:cs="Cordia New"/>
                <w:sz w:val="28"/>
              </w:rPr>
              <w:t>93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1B4" w:rsidRPr="00DF5BC3" w:rsidRDefault="004F35C0" w:rsidP="00D945DB">
            <w:pPr>
              <w:ind w:firstLine="0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4F35C0">
              <w:rPr>
                <w:rFonts w:ascii="Cordia New" w:eastAsia="Times New Roman" w:hAnsi="Cordia New" w:cs="Cordia New"/>
                <w:sz w:val="28"/>
              </w:rPr>
              <w:t>10</w:t>
            </w:r>
            <w:r w:rsidR="007371B4" w:rsidRPr="00DF5BC3">
              <w:rPr>
                <w:rFonts w:ascii="Cordia New" w:eastAsia="Times New Roman" w:hAnsi="Cordia New" w:cs="Cordia New"/>
                <w:sz w:val="28"/>
                <w:cs/>
              </w:rPr>
              <w:t>.</w:t>
            </w:r>
            <w:r w:rsidRPr="004F35C0">
              <w:rPr>
                <w:rFonts w:ascii="Cordia New" w:eastAsia="Times New Roman" w:hAnsi="Cordia New" w:cs="Cordia New"/>
                <w:sz w:val="28"/>
              </w:rPr>
              <w:t>26</w:t>
            </w:r>
          </w:p>
        </w:tc>
      </w:tr>
    </w:tbl>
    <w:p w:rsidR="007371B4" w:rsidRPr="00DF5BC3" w:rsidRDefault="007371B4" w:rsidP="007371B4">
      <w:pPr>
        <w:ind w:firstLine="0"/>
        <w:jc w:val="both"/>
        <w:rPr>
          <w:rFonts w:ascii="Cordia New" w:eastAsia="Times New Roman" w:hAnsi="Cordia New" w:cs="Cordia New"/>
          <w:szCs w:val="22"/>
        </w:rPr>
      </w:pPr>
      <w:r w:rsidRPr="00DF5BC3">
        <w:rPr>
          <w:rFonts w:ascii="Cordia New" w:eastAsia="Times New Roman" w:hAnsi="Cordia New" w:cs="Cordia New"/>
          <w:szCs w:val="22"/>
          <w:cs/>
        </w:rPr>
        <w:t>ที่มา</w:t>
      </w:r>
      <w:r w:rsidRPr="00DF5BC3">
        <w:rPr>
          <w:rFonts w:ascii="Cordia New" w:eastAsia="Times New Roman" w:hAnsi="Cordia New" w:cs="Cordia New"/>
          <w:szCs w:val="22"/>
        </w:rPr>
        <w:t xml:space="preserve">: </w:t>
      </w:r>
      <w:r w:rsidRPr="00DF5BC3">
        <w:rPr>
          <w:rFonts w:ascii="Cordia New" w:eastAsia="Times New Roman" w:hAnsi="Cordia New" w:cs="Cordia New"/>
          <w:szCs w:val="22"/>
          <w:cs/>
        </w:rPr>
        <w:t xml:space="preserve">ข้อมูลพื้นที่เพาะปลูกยางพารา ปี </w:t>
      </w:r>
      <w:r w:rsidRPr="00DF5BC3">
        <w:rPr>
          <w:rFonts w:ascii="Cordia New" w:eastAsia="Times New Roman" w:hAnsi="Cordia New" w:cs="Cordia New"/>
          <w:szCs w:val="22"/>
        </w:rPr>
        <w:t>254</w:t>
      </w:r>
      <w:r w:rsidR="004F35C0" w:rsidRPr="004F35C0">
        <w:rPr>
          <w:rFonts w:ascii="Cordia New" w:eastAsia="Times New Roman" w:hAnsi="Cordia New" w:cs="Cordia New"/>
          <w:szCs w:val="22"/>
        </w:rPr>
        <w:t>9</w:t>
      </w:r>
      <w:r w:rsidRPr="00DF5BC3">
        <w:rPr>
          <w:rFonts w:ascii="Cordia New" w:eastAsia="Times New Roman" w:hAnsi="Cordia New" w:cs="Cordia New"/>
          <w:szCs w:val="22"/>
        </w:rPr>
        <w:t>-255</w:t>
      </w:r>
      <w:r w:rsidR="004F35C0" w:rsidRPr="004F35C0">
        <w:rPr>
          <w:rFonts w:ascii="Cordia New" w:eastAsia="Times New Roman" w:hAnsi="Cordia New" w:cs="Cordia New"/>
          <w:szCs w:val="22"/>
        </w:rPr>
        <w:t>6</w:t>
      </w:r>
      <w:r w:rsidRPr="00DF5BC3">
        <w:rPr>
          <w:rFonts w:ascii="Cordia New" w:eastAsia="Times New Roman" w:hAnsi="Cordia New" w:cs="Cordia New"/>
          <w:szCs w:val="22"/>
        </w:rPr>
        <w:t xml:space="preserve"> </w:t>
      </w:r>
      <w:r w:rsidRPr="00DF5BC3">
        <w:rPr>
          <w:rFonts w:ascii="Cordia New" w:eastAsia="Times New Roman" w:hAnsi="Cordia New" w:cs="Cordia New"/>
          <w:szCs w:val="22"/>
          <w:cs/>
        </w:rPr>
        <w:t xml:space="preserve">รวบรวมจาก </w:t>
      </w:r>
      <w:r w:rsidRPr="00DF5BC3">
        <w:rPr>
          <w:rFonts w:ascii="Cordia New" w:eastAsia="Times New Roman" w:hAnsi="Cordia New" w:cs="Cordia New"/>
          <w:szCs w:val="22"/>
        </w:rPr>
        <w:t xml:space="preserve"> ANRPC,</w:t>
      </w:r>
      <w:r w:rsidR="005055C9">
        <w:rPr>
          <w:rFonts w:ascii="Cordia New" w:eastAsia="Times New Roman" w:hAnsi="Cordia New" w:cs="Cordia New"/>
          <w:szCs w:val="22"/>
        </w:rPr>
        <w:t xml:space="preserve"> </w:t>
      </w:r>
      <w:r w:rsidR="004F35C0" w:rsidRPr="004F35C0">
        <w:rPr>
          <w:rFonts w:ascii="Cordia New" w:eastAsia="Times New Roman" w:hAnsi="Cordia New" w:cs="Cordia New"/>
          <w:szCs w:val="22"/>
        </w:rPr>
        <w:t>2013</w:t>
      </w:r>
      <w:r w:rsidRPr="00DF5BC3">
        <w:rPr>
          <w:rFonts w:ascii="Cordia New" w:eastAsia="Times New Roman" w:hAnsi="Cordia New" w:cs="Cordia New"/>
          <w:szCs w:val="22"/>
          <w:cs/>
        </w:rPr>
        <w:t xml:space="preserve"> และ</w:t>
      </w:r>
      <w:r w:rsidRPr="00DF5BC3">
        <w:rPr>
          <w:rFonts w:ascii="Cordia New" w:eastAsia="Times New Roman" w:hAnsi="Cordia New" w:cs="Cordia New"/>
          <w:szCs w:val="22"/>
        </w:rPr>
        <w:t xml:space="preserve"> </w:t>
      </w:r>
      <w:r w:rsidRPr="00DF5BC3">
        <w:rPr>
          <w:rFonts w:ascii="Cordia New" w:eastAsia="Times New Roman" w:hAnsi="Cordia New" w:cs="Cordia New"/>
          <w:szCs w:val="22"/>
          <w:cs/>
        </w:rPr>
        <w:t>สถาบันวิจัยยาง</w:t>
      </w:r>
      <w:r w:rsidRPr="00DF5BC3">
        <w:rPr>
          <w:rFonts w:ascii="Cordia New" w:eastAsia="Times New Roman" w:hAnsi="Cordia New" w:cs="Cordia New"/>
          <w:szCs w:val="22"/>
        </w:rPr>
        <w:t>,</w:t>
      </w:r>
      <w:r w:rsidRPr="00DF5BC3">
        <w:rPr>
          <w:rFonts w:ascii="Cordia New" w:eastAsia="Times New Roman" w:hAnsi="Cordia New" w:cs="Cordia New"/>
          <w:szCs w:val="22"/>
          <w:cs/>
        </w:rPr>
        <w:t xml:space="preserve"> </w:t>
      </w:r>
      <w:r w:rsidRPr="00DF5BC3">
        <w:rPr>
          <w:rFonts w:ascii="Cordia New" w:eastAsia="Times New Roman" w:hAnsi="Cordia New" w:cs="Cordia New"/>
          <w:szCs w:val="22"/>
        </w:rPr>
        <w:t>2559</w:t>
      </w:r>
    </w:p>
    <w:p w:rsidR="007371B4" w:rsidRPr="00DF5BC3" w:rsidRDefault="007371B4" w:rsidP="007371B4">
      <w:pPr>
        <w:ind w:firstLine="0"/>
        <w:jc w:val="left"/>
        <w:rPr>
          <w:rFonts w:ascii="Cordia New" w:eastAsia="Times New Roman" w:hAnsi="Cordia New" w:cs="Cordia New"/>
          <w:sz w:val="24"/>
          <w:szCs w:val="24"/>
        </w:rPr>
      </w:pPr>
      <w:r w:rsidRPr="00DF5BC3">
        <w:rPr>
          <w:rFonts w:ascii="Cordia New" w:eastAsia="Times New Roman" w:hAnsi="Cordia New" w:cs="Cordia New"/>
          <w:szCs w:val="22"/>
          <w:cs/>
        </w:rPr>
        <w:t xml:space="preserve">หมายเหตุ </w:t>
      </w:r>
      <w:r w:rsidRPr="00DF5BC3">
        <w:rPr>
          <w:rFonts w:ascii="Cordia New" w:eastAsia="Times New Roman" w:hAnsi="Cordia New" w:cs="Cordia New"/>
          <w:szCs w:val="22"/>
        </w:rPr>
        <w:t xml:space="preserve">: </w:t>
      </w:r>
      <w:r w:rsidRPr="00DF5BC3">
        <w:rPr>
          <w:rFonts w:ascii="Cordia New" w:hAnsi="Cordia New" w:cs="Cordia New"/>
          <w:szCs w:val="22"/>
        </w:rPr>
        <w:t xml:space="preserve">* </w:t>
      </w:r>
      <w:r w:rsidRPr="00DF5BC3">
        <w:rPr>
          <w:rFonts w:ascii="Cordia New" w:hAnsi="Cordia New" w:cs="Cordia New"/>
          <w:szCs w:val="22"/>
          <w:cs/>
        </w:rPr>
        <w:t xml:space="preserve">อัตราการเติบโตเป็น </w:t>
      </w:r>
      <w:r w:rsidRPr="00DF5BC3">
        <w:rPr>
          <w:rFonts w:ascii="Cordia New" w:hAnsi="Cordia New" w:cs="Cordia New"/>
          <w:szCs w:val="22"/>
        </w:rPr>
        <w:t xml:space="preserve">% </w:t>
      </w:r>
      <w:r w:rsidRPr="00DF5BC3">
        <w:rPr>
          <w:rFonts w:ascii="Cordia New" w:hAnsi="Cordia New" w:cs="Cordia New"/>
          <w:szCs w:val="22"/>
          <w:cs/>
        </w:rPr>
        <w:t xml:space="preserve">ต่อปี ระหว่าง ปี </w:t>
      </w:r>
      <w:r w:rsidRPr="00DF5BC3">
        <w:rPr>
          <w:rFonts w:ascii="Cordia New" w:hAnsi="Cordia New" w:cs="Cordia New"/>
          <w:szCs w:val="22"/>
        </w:rPr>
        <w:t>254</w:t>
      </w:r>
      <w:r w:rsidR="004F35C0" w:rsidRPr="004F35C0">
        <w:rPr>
          <w:rFonts w:ascii="Cordia New" w:hAnsi="Cordia New" w:cs="Cordia New"/>
          <w:szCs w:val="22"/>
        </w:rPr>
        <w:t>9</w:t>
      </w:r>
      <w:r w:rsidRPr="00DF5BC3">
        <w:rPr>
          <w:rFonts w:ascii="Cordia New" w:hAnsi="Cordia New" w:cs="Cordia New"/>
          <w:szCs w:val="22"/>
        </w:rPr>
        <w:t>-</w:t>
      </w:r>
      <w:r w:rsidR="004F35C0" w:rsidRPr="004F35C0">
        <w:rPr>
          <w:rFonts w:ascii="Cordia New" w:hAnsi="Cordia New" w:cs="Cordia New"/>
          <w:szCs w:val="22"/>
        </w:rPr>
        <w:t>2556</w:t>
      </w:r>
      <w:r w:rsidRPr="00DF5BC3">
        <w:rPr>
          <w:rFonts w:ascii="Cordia New" w:hAnsi="Cordia New" w:cs="Cordia New"/>
          <w:szCs w:val="22"/>
        </w:rPr>
        <w:t xml:space="preserve">  </w:t>
      </w:r>
      <w:r w:rsidRPr="00DF5BC3">
        <w:rPr>
          <w:rFonts w:ascii="Cordia New" w:hAnsi="Cordia New" w:cs="Cordia New"/>
          <w:szCs w:val="22"/>
          <w:cs/>
        </w:rPr>
        <w:t>ผู้เขียนคำนวณโดยใช้</w:t>
      </w:r>
      <w:r w:rsidRPr="00DF5BC3">
        <w:rPr>
          <w:rFonts w:ascii="Cordia New" w:hAnsi="Cordia New" w:cs="Cordia New"/>
          <w:szCs w:val="22"/>
        </w:rPr>
        <w:t xml:space="preserve">  </w:t>
      </w:r>
      <w:r w:rsidRPr="00DF5BC3">
        <w:rPr>
          <w:rFonts w:ascii="Cordia New" w:hAnsi="Cordia New" w:cs="Cordia New"/>
          <w:szCs w:val="22"/>
          <w:cs/>
        </w:rPr>
        <w:t>สมการ</w:t>
      </w:r>
      <w:r w:rsidRPr="00DF5BC3">
        <w:rPr>
          <w:rFonts w:ascii="Cordia New" w:hAnsi="Cordia New" w:cs="Cordia New"/>
          <w:szCs w:val="22"/>
        </w:rPr>
        <w:t xml:space="preserve"> Logarithmic Exponential Curve </w:t>
      </w:r>
      <w:r w:rsidRPr="00DF5BC3">
        <w:rPr>
          <w:rFonts w:ascii="Cordia New" w:hAnsi="Cordia New" w:cs="Cordia New"/>
          <w:szCs w:val="22"/>
          <w:cs/>
        </w:rPr>
        <w:t xml:space="preserve">หรือ สมการ </w:t>
      </w:r>
      <w:r w:rsidRPr="00DF5BC3">
        <w:rPr>
          <w:rFonts w:ascii="Cordia New" w:hAnsi="Cordia New" w:cs="Cordia New"/>
          <w:szCs w:val="22"/>
        </w:rPr>
        <w:t>Y = ab</w:t>
      </w:r>
      <w:r w:rsidRPr="00DF5BC3">
        <w:rPr>
          <w:rFonts w:ascii="Cordia New" w:hAnsi="Cordia New" w:cs="Cordia New"/>
          <w:szCs w:val="22"/>
          <w:vertAlign w:val="superscript"/>
        </w:rPr>
        <w:t>T</w:t>
      </w:r>
      <w:r w:rsidRPr="00DF5BC3">
        <w:rPr>
          <w:rFonts w:ascii="Cordia New" w:hAnsi="Cordia New" w:cs="Cordia New"/>
          <w:szCs w:val="22"/>
          <w:cs/>
        </w:rPr>
        <w:br/>
      </w:r>
      <w:r w:rsidRPr="00DF5BC3">
        <w:rPr>
          <w:rFonts w:ascii="Cordia New" w:hAnsi="Cordia New" w:cs="Cordia New"/>
          <w:sz w:val="24"/>
          <w:szCs w:val="24"/>
          <w:cs/>
        </w:rPr>
        <w:t xml:space="preserve">          </w:t>
      </w:r>
    </w:p>
    <w:p w:rsidR="00F67B60" w:rsidRDefault="00783090" w:rsidP="00783090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อย่างไรก็ตาม 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ตั้งแต่ปี พ.ศ. </w:t>
      </w:r>
      <w:r w:rsidR="004F35C0" w:rsidRPr="004F35C0">
        <w:rPr>
          <w:rFonts w:ascii="Cordia New" w:hAnsi="Cordia New" w:cs="Cordia New"/>
          <w:sz w:val="32"/>
          <w:szCs w:val="32"/>
        </w:rPr>
        <w:t>2555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เป็นต้นมา ราคายางแผ่นดิบลดลงเป็นลำดับจนอยู่ในระดับเฉลี่ย </w:t>
      </w:r>
      <w:r w:rsidR="004F35C0" w:rsidRPr="004F35C0">
        <w:rPr>
          <w:rFonts w:ascii="Cordia New" w:hAnsi="Cordia New" w:cs="Cordia New"/>
          <w:sz w:val="32"/>
          <w:szCs w:val="32"/>
        </w:rPr>
        <w:t>75</w:t>
      </w:r>
      <w:r w:rsidR="00BC5937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45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และ </w:t>
      </w:r>
      <w:r w:rsidR="004F35C0" w:rsidRPr="004F35C0">
        <w:rPr>
          <w:rFonts w:ascii="Cordia New" w:hAnsi="Cordia New" w:cs="Cordia New"/>
          <w:sz w:val="32"/>
          <w:szCs w:val="32"/>
        </w:rPr>
        <w:t>45</w:t>
      </w:r>
      <w:r w:rsidR="00BC5937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76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F67B60" w:rsidRPr="00DF5BC3">
        <w:rPr>
          <w:rFonts w:ascii="Cordia New" w:hAnsi="Cordia New" w:cs="Cordia New"/>
          <w:sz w:val="32"/>
          <w:szCs w:val="32"/>
          <w:cs/>
        </w:rPr>
        <w:t>บาทต่อกิโลกรัม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F67B60" w:rsidRPr="00DF5BC3">
        <w:rPr>
          <w:rFonts w:ascii="Cordia New" w:hAnsi="Cordia New" w:cs="Cordia New"/>
          <w:sz w:val="32"/>
          <w:szCs w:val="32"/>
          <w:cs/>
        </w:rPr>
        <w:t>ใน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ปี พ.ศ. </w:t>
      </w:r>
      <w:r w:rsidR="004F35C0" w:rsidRPr="004F35C0">
        <w:rPr>
          <w:rFonts w:ascii="Cordia New" w:hAnsi="Cordia New" w:cs="Cordia New"/>
          <w:sz w:val="32"/>
          <w:szCs w:val="32"/>
        </w:rPr>
        <w:t>2556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 และ </w:t>
      </w:r>
      <w:r w:rsidR="004F35C0" w:rsidRPr="004F35C0">
        <w:rPr>
          <w:rFonts w:ascii="Cordia New" w:hAnsi="Cordia New" w:cs="Cordia New"/>
          <w:sz w:val="32"/>
          <w:szCs w:val="32"/>
        </w:rPr>
        <w:t>2558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 ตามลำดับ และขยับตัวสูงขึ้นเล็กน้อยมาอยู่ที่เฉลี่ย </w:t>
      </w:r>
      <w:r w:rsidR="004F35C0" w:rsidRPr="004F35C0">
        <w:rPr>
          <w:rFonts w:ascii="Cordia New" w:hAnsi="Cordia New" w:cs="Cordia New"/>
          <w:sz w:val="32"/>
          <w:szCs w:val="32"/>
        </w:rPr>
        <w:t>49</w:t>
      </w:r>
      <w:r w:rsidR="00BC5937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17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 บาทต่อกิโลกรัม ในช่วง </w:t>
      </w:r>
      <w:r w:rsidR="004F35C0" w:rsidRPr="004F35C0">
        <w:rPr>
          <w:rFonts w:ascii="Cordia New" w:hAnsi="Cordia New" w:cs="Cordia New"/>
          <w:sz w:val="32"/>
          <w:szCs w:val="32"/>
        </w:rPr>
        <w:t>7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 เดือนแรกของปี พ.ศ. </w:t>
      </w:r>
      <w:r w:rsidR="004F35C0" w:rsidRPr="004F35C0">
        <w:rPr>
          <w:rFonts w:ascii="Cordia New" w:hAnsi="Cordia New" w:cs="Cordia New"/>
          <w:sz w:val="32"/>
          <w:szCs w:val="32"/>
        </w:rPr>
        <w:t>2559</w:t>
      </w:r>
      <w:r w:rsidR="00BC5937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F67B60" w:rsidRPr="00DF5BC3">
        <w:rPr>
          <w:rFonts w:ascii="Cordia New" w:hAnsi="Cordia New" w:cs="Cordia New"/>
          <w:sz w:val="32"/>
          <w:szCs w:val="32"/>
          <w:cs/>
        </w:rPr>
        <w:t>(สถาบันวิจัยยาง</w:t>
      </w:r>
      <w:r w:rsidR="00F67B60" w:rsidRPr="00DF5BC3">
        <w:rPr>
          <w:rFonts w:ascii="Cordia New" w:hAnsi="Cordia New" w:cs="Cordia New"/>
          <w:sz w:val="32"/>
          <w:szCs w:val="32"/>
        </w:rPr>
        <w:t xml:space="preserve">, </w:t>
      </w:r>
      <w:r w:rsidR="004F35C0" w:rsidRPr="004F35C0">
        <w:rPr>
          <w:rFonts w:ascii="Cordia New" w:hAnsi="Cordia New" w:cs="Cordia New"/>
          <w:sz w:val="32"/>
          <w:szCs w:val="32"/>
        </w:rPr>
        <w:t>2559</w:t>
      </w:r>
      <w:r w:rsidR="00F67B60" w:rsidRPr="00DF5BC3">
        <w:rPr>
          <w:rFonts w:ascii="Cordia New" w:hAnsi="Cordia New" w:cs="Cordia New"/>
          <w:sz w:val="32"/>
          <w:szCs w:val="32"/>
          <w:cs/>
        </w:rPr>
        <w:t>)</w:t>
      </w:r>
      <w:r w:rsidR="00F67B60" w:rsidRPr="00DF5BC3">
        <w:rPr>
          <w:rFonts w:ascii="Cordia New" w:hAnsi="Cordia New" w:cs="Cordia New"/>
          <w:sz w:val="32"/>
          <w:szCs w:val="32"/>
        </w:rPr>
        <w:t xml:space="preserve"> 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ความผันผวนของราคายางดังกล่าวเป็นมาตลอดมีขึ้นมีลงตามปัจจัยทางเศรษฐกิจ และไม่ใช่ปัจจัยทางเศรษฐกิจ (สมบูรณ์</w:t>
      </w:r>
      <w:r w:rsidR="005055C9">
        <w:rPr>
          <w:rFonts w:ascii="Cordia New" w:hAnsi="Cordia New" w:cs="Cordia New" w:hint="cs"/>
          <w:sz w:val="32"/>
          <w:szCs w:val="32"/>
          <w:cs/>
        </w:rPr>
        <w:t xml:space="preserve"> เจริญจิระตระกูล</w:t>
      </w:r>
      <w:r w:rsidR="00F67B60" w:rsidRPr="00DF5BC3">
        <w:rPr>
          <w:rFonts w:ascii="Cordia New" w:hAnsi="Cordia New" w:cs="Cordia New"/>
          <w:sz w:val="32"/>
          <w:szCs w:val="32"/>
        </w:rPr>
        <w:t>,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F67B60" w:rsidRPr="00DF5BC3">
        <w:rPr>
          <w:rFonts w:ascii="Cordia New" w:hAnsi="Cordia New" w:cs="Cordia New"/>
          <w:sz w:val="32"/>
          <w:szCs w:val="32"/>
        </w:rPr>
        <w:t>2557</w:t>
      </w:r>
      <w:r w:rsidR="00F67B60" w:rsidRPr="00DF5BC3">
        <w:rPr>
          <w:rFonts w:ascii="Cordia New" w:hAnsi="Cordia New" w:cs="Cordia New"/>
          <w:sz w:val="32"/>
          <w:szCs w:val="32"/>
          <w:cs/>
        </w:rPr>
        <w:t xml:space="preserve">) </w:t>
      </w:r>
      <w:r w:rsidR="00BC5937" w:rsidRPr="00DF5BC3">
        <w:rPr>
          <w:rFonts w:ascii="Cordia New" w:hAnsi="Cordia New" w:cs="Cordia New"/>
          <w:sz w:val="32"/>
          <w:szCs w:val="32"/>
          <w:cs/>
        </w:rPr>
        <w:t>โดย</w:t>
      </w:r>
      <w:r w:rsidR="00F67B60" w:rsidRPr="00DF5BC3">
        <w:rPr>
          <w:rFonts w:ascii="Cordia New" w:hAnsi="Cordia New" w:cs="Cordia New"/>
          <w:sz w:val="32"/>
          <w:szCs w:val="32"/>
          <w:cs/>
        </w:rPr>
        <w:t>ไม่มีใครหรือองค์กรใดสามารถกำกับให้ราคายางเป็นไปในระดับที่ต้องการได้</w:t>
      </w:r>
      <w:r w:rsidR="00F67B60" w:rsidRPr="00DF5BC3">
        <w:rPr>
          <w:rFonts w:ascii="Cordia New" w:hAnsi="Cordia New" w:cs="Cordia New"/>
          <w:sz w:val="32"/>
          <w:szCs w:val="32"/>
        </w:rPr>
        <w:t xml:space="preserve"> </w:t>
      </w:r>
      <w:r w:rsidR="00F67B60" w:rsidRPr="00DF5BC3">
        <w:rPr>
          <w:rFonts w:ascii="Cordia New" w:hAnsi="Cordia New" w:cs="Cordia New"/>
          <w:sz w:val="32"/>
          <w:szCs w:val="32"/>
          <w:cs/>
        </w:rPr>
        <w:t>(</w:t>
      </w:r>
      <w:r w:rsidR="00F67B60" w:rsidRPr="00DF5BC3">
        <w:rPr>
          <w:rFonts w:ascii="Cordia New" w:hAnsi="Cordia New" w:cs="Cordia New"/>
          <w:sz w:val="32"/>
          <w:szCs w:val="32"/>
        </w:rPr>
        <w:t xml:space="preserve">Daily Mirror, 2015) </w:t>
      </w:r>
    </w:p>
    <w:p w:rsidR="002C2710" w:rsidRPr="00DF5BC3" w:rsidRDefault="002C2710" w:rsidP="00783090">
      <w:pPr>
        <w:rPr>
          <w:rFonts w:ascii="Cordia New" w:hAnsi="Cordia New" w:cs="Cordia New"/>
          <w:sz w:val="32"/>
          <w:szCs w:val="32"/>
        </w:rPr>
      </w:pPr>
    </w:p>
    <w:p w:rsidR="00B20A05" w:rsidRPr="00DF5BC3" w:rsidRDefault="00B20A05" w:rsidP="00B20A05">
      <w:pPr>
        <w:ind w:firstLine="0"/>
        <w:jc w:val="left"/>
        <w:rPr>
          <w:rFonts w:ascii="Cordia New" w:hAnsi="Cordia New" w:cs="Cordia New"/>
          <w:szCs w:val="22"/>
        </w:rPr>
      </w:pPr>
      <w:r w:rsidRPr="00DF5BC3">
        <w:rPr>
          <w:rFonts w:ascii="Cordia New" w:hAnsi="Cordia New" w:cs="Cordia New"/>
          <w:szCs w:val="22"/>
          <w:cs/>
        </w:rPr>
        <w:t xml:space="preserve">                           </w:t>
      </w:r>
    </w:p>
    <w:p w:rsidR="00884039" w:rsidRPr="00DF5BC3" w:rsidRDefault="004F35C0" w:rsidP="003E2D5C">
      <w:pPr>
        <w:rPr>
          <w:rFonts w:ascii="Cordia New" w:hAnsi="Cordia New" w:cs="Cordia New"/>
          <w:b/>
          <w:bCs/>
        </w:rPr>
      </w:pPr>
      <w:r w:rsidRPr="004F35C0">
        <w:rPr>
          <w:rFonts w:ascii="Cordia New" w:hAnsi="Cordia New" w:cs="Cordia New"/>
          <w:b/>
          <w:bCs/>
          <w:sz w:val="32"/>
          <w:szCs w:val="32"/>
        </w:rPr>
        <w:lastRenderedPageBreak/>
        <w:t>1</w:t>
      </w:r>
      <w:r w:rsidR="00884039" w:rsidRPr="00DF5BC3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4F35C0">
        <w:rPr>
          <w:rFonts w:ascii="Cordia New" w:hAnsi="Cordia New" w:cs="Cordia New"/>
          <w:b/>
          <w:bCs/>
          <w:sz w:val="32"/>
          <w:szCs w:val="32"/>
        </w:rPr>
        <w:t>2</w:t>
      </w:r>
      <w:r w:rsidR="00884039" w:rsidRPr="00DF5BC3">
        <w:rPr>
          <w:rFonts w:ascii="Cordia New" w:hAnsi="Cordia New" w:cs="Cordia New"/>
          <w:b/>
          <w:bCs/>
          <w:sz w:val="32"/>
          <w:cs/>
        </w:rPr>
        <w:t xml:space="preserve"> </w:t>
      </w:r>
      <w:r w:rsidR="00884039" w:rsidRPr="00DF5BC3">
        <w:rPr>
          <w:rFonts w:ascii="Cordia New" w:hAnsi="Cordia New" w:cs="Cordia New"/>
          <w:b/>
          <w:bCs/>
          <w:sz w:val="32"/>
          <w:szCs w:val="32"/>
          <w:cs/>
        </w:rPr>
        <w:t>การขยายพื้นที่เพาะปลูกยางพารากับผลกระทบต่อทรัพยากรธรรมชาติและสิ่งแวดล้อม</w:t>
      </w:r>
    </w:p>
    <w:p w:rsidR="00EB2851" w:rsidRPr="00DF5BC3" w:rsidRDefault="002B06EE" w:rsidP="009755D5">
      <w:pPr>
        <w:ind w:firstLine="0"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</w:rPr>
        <w:tab/>
      </w:r>
      <w:r w:rsidR="00EB2851" w:rsidRPr="00DF5BC3">
        <w:rPr>
          <w:rFonts w:ascii="Cordia New" w:hAnsi="Cordia New" w:cs="Cordia New"/>
          <w:sz w:val="32"/>
          <w:szCs w:val="32"/>
          <w:cs/>
        </w:rPr>
        <w:t xml:space="preserve">สำหรับหัวข้อนี้จะนำเสนอผลกระทบจากการเพาะปลูกยางพาราเข้าไปในเขตป่าเป็นสำคัญ ซึ่งแน่นอนหากทรัพยากรป่าไม้ลดลงจากการเพิ่มที่ทำกินโดยเฉพาะการปลูกยางพาราเข้าไปในเขตป่า จะส่งผลต่อปัญหาสิ่งแวดล้อมในที่สุด </w:t>
      </w:r>
      <w:r w:rsidR="009755D5" w:rsidRPr="00DF5BC3">
        <w:rPr>
          <w:rFonts w:ascii="Cordia New" w:hAnsi="Cordia New" w:cs="Cordia New"/>
          <w:sz w:val="32"/>
          <w:szCs w:val="32"/>
          <w:cs/>
        </w:rPr>
        <w:t>แม้</w:t>
      </w:r>
      <w:r w:rsidR="00EB2851" w:rsidRPr="00DF5BC3">
        <w:rPr>
          <w:rFonts w:ascii="Cordia New" w:eastAsia="Times New Roman" w:hAnsi="Cordia New" w:cs="Cordia New"/>
          <w:sz w:val="32"/>
          <w:szCs w:val="32"/>
          <w:cs/>
        </w:rPr>
        <w:t>ข้อมูลในเชิงสถิติการรุกพื้นที่ป่าเพื่อปลูกยางพาราจากหน่วยงานที่เกี่ยวข้อง</w:t>
      </w:r>
      <w:r w:rsidR="009755D5" w:rsidRPr="00DF5BC3">
        <w:rPr>
          <w:rFonts w:ascii="Cordia New" w:eastAsia="Times New Roman" w:hAnsi="Cordia New" w:cs="Cordia New"/>
          <w:sz w:val="32"/>
          <w:szCs w:val="32"/>
          <w:cs/>
        </w:rPr>
        <w:t>ของไทย</w:t>
      </w:r>
      <w:r w:rsidR="00EB2851" w:rsidRPr="00DF5BC3">
        <w:rPr>
          <w:rFonts w:ascii="Cordia New" w:eastAsia="Times New Roman" w:hAnsi="Cordia New" w:cs="Cordia New"/>
          <w:sz w:val="32"/>
          <w:szCs w:val="32"/>
          <w:cs/>
        </w:rPr>
        <w:t>มีจำกัด แต่เท่าที่พบในระดับพื้นที่ ซึ่งพอจะทำให้เห็นภาพการรุกพื้นที่ป่า</w:t>
      </w:r>
      <w:r w:rsidR="009755D5" w:rsidRPr="00DF5BC3">
        <w:rPr>
          <w:rFonts w:ascii="Cordia New" w:eastAsia="Times New Roman" w:hAnsi="Cordia New" w:cs="Cordia New"/>
          <w:sz w:val="32"/>
          <w:szCs w:val="32"/>
          <w:cs/>
        </w:rPr>
        <w:t>เพื่อการปลูกยางพารา</w:t>
      </w:r>
      <w:r w:rsidR="002C2710">
        <w:rPr>
          <w:rFonts w:ascii="Cordia New" w:eastAsia="Times New Roman" w:hAnsi="Cordia New" w:cs="Cordia New"/>
          <w:sz w:val="32"/>
          <w:szCs w:val="32"/>
          <w:cs/>
        </w:rPr>
        <w:t xml:space="preserve">ได้โดยสังเขป </w:t>
      </w:r>
      <w:r w:rsidR="00EB2851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มี </w:t>
      </w:r>
      <w:r w:rsidR="00EB2851" w:rsidRPr="00DF5BC3">
        <w:rPr>
          <w:rFonts w:ascii="Cordia New" w:eastAsia="Times New Roman" w:hAnsi="Cordia New" w:cs="Cordia New"/>
          <w:sz w:val="32"/>
          <w:szCs w:val="32"/>
        </w:rPr>
        <w:t xml:space="preserve">4 </w:t>
      </w:r>
      <w:r w:rsidR="00EB2851" w:rsidRPr="00DF5BC3">
        <w:rPr>
          <w:rFonts w:ascii="Cordia New" w:eastAsia="Times New Roman" w:hAnsi="Cordia New" w:cs="Cordia New"/>
          <w:sz w:val="32"/>
          <w:szCs w:val="32"/>
          <w:cs/>
        </w:rPr>
        <w:t>กรณี ดังนี้</w:t>
      </w:r>
    </w:p>
    <w:p w:rsidR="00EB2851" w:rsidRPr="00DF5BC3" w:rsidRDefault="00EB2851" w:rsidP="00EB2851">
      <w:pPr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</w:rPr>
        <w:t>1)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อุทยานแห่งชาติเขาปู่</w:t>
      </w:r>
      <w:r w:rsidRPr="00DF5BC3">
        <w:rPr>
          <w:rFonts w:ascii="Cordia New" w:hAnsi="Cordia New" w:cs="Cordia New"/>
          <w:sz w:val="32"/>
          <w:szCs w:val="32"/>
        </w:rPr>
        <w:t>-</w:t>
      </w:r>
      <w:r w:rsidRPr="00DF5BC3">
        <w:rPr>
          <w:rFonts w:ascii="Cordia New" w:hAnsi="Cordia New" w:cs="Cordia New"/>
          <w:sz w:val="32"/>
          <w:szCs w:val="32"/>
          <w:cs/>
        </w:rPr>
        <w:t>เขาย่า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ซึ่งเป็นพื้นท</w:t>
      </w:r>
      <w:r w:rsidR="002C2710">
        <w:rPr>
          <w:rFonts w:ascii="Cordia New" w:hAnsi="Cordia New" w:cs="Cordia New"/>
          <w:sz w:val="32"/>
          <w:szCs w:val="32"/>
          <w:cs/>
        </w:rPr>
        <w:t>ี่รอยต่อจังหวัดพัทลุง ตรัง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และนครศรีธรรมราช มีพื้นที่ ประมาณ </w:t>
      </w:r>
      <w:r w:rsidRPr="00DF5BC3">
        <w:rPr>
          <w:rFonts w:ascii="Cordia New" w:hAnsi="Cordia New" w:cs="Cordia New"/>
          <w:sz w:val="32"/>
          <w:szCs w:val="32"/>
        </w:rPr>
        <w:t xml:space="preserve">433,750 </w:t>
      </w:r>
      <w:r w:rsidR="002C2710">
        <w:rPr>
          <w:rFonts w:ascii="Cordia New" w:hAnsi="Cordia New" w:cs="Cordia New"/>
          <w:sz w:val="32"/>
          <w:szCs w:val="32"/>
          <w:cs/>
        </w:rPr>
        <w:t>ไร่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แต่ชาวบ้านเข้าไปปลูกยางพาราแล้วถึง </w:t>
      </w:r>
      <w:r w:rsidRPr="00DF5BC3">
        <w:rPr>
          <w:rFonts w:ascii="Cordia New" w:eastAsia="Times New Roman" w:hAnsi="Cordia New" w:cs="Cordia New"/>
          <w:sz w:val="32"/>
          <w:szCs w:val="32"/>
        </w:rPr>
        <w:t>122,587</w:t>
      </w:r>
      <w:r w:rsidR="002C2710">
        <w:rPr>
          <w:rFonts w:ascii="Cordia New" w:hAnsi="Cordia New" w:cs="Cordia New"/>
          <w:sz w:val="32"/>
          <w:szCs w:val="32"/>
          <w:cs/>
        </w:rPr>
        <w:t xml:space="preserve"> ไร่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หรือคิดเป็นร้อยละ </w:t>
      </w:r>
      <w:r w:rsidRPr="00DF5BC3">
        <w:rPr>
          <w:rFonts w:ascii="Cordia New" w:hAnsi="Cordia New" w:cs="Cordia New"/>
          <w:sz w:val="32"/>
          <w:szCs w:val="32"/>
        </w:rPr>
        <w:t xml:space="preserve">28.26 </w:t>
      </w:r>
      <w:r w:rsidR="002C2710">
        <w:rPr>
          <w:rFonts w:ascii="Cordia New" w:hAnsi="Cordia New" w:cs="Cordia New"/>
          <w:sz w:val="32"/>
          <w:szCs w:val="32"/>
          <w:cs/>
        </w:rPr>
        <w:t>ของพื้นที่อุทยานทั้งหมด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โดยเป็นพื้นที่ปลูกยา</w:t>
      </w:r>
      <w:r w:rsidR="002C2710">
        <w:rPr>
          <w:rFonts w:ascii="Cordia New" w:hAnsi="Cordia New" w:cs="Cordia New"/>
          <w:sz w:val="32"/>
          <w:szCs w:val="32"/>
          <w:cs/>
        </w:rPr>
        <w:t xml:space="preserve">งพาราที่อยู่ในเขตจังหวัดพัทลุง </w:t>
      </w:r>
      <w:r w:rsidRPr="00DF5BC3">
        <w:rPr>
          <w:rFonts w:ascii="Cordia New" w:eastAsia="Times New Roman" w:hAnsi="Cordia New" w:cs="Cordia New"/>
          <w:sz w:val="32"/>
          <w:szCs w:val="32"/>
        </w:rPr>
        <w:t>54,448</w:t>
      </w:r>
      <w:r w:rsidR="002C2710">
        <w:rPr>
          <w:rFonts w:ascii="Cordia New" w:eastAsia="Times New Roman" w:hAnsi="Cordia New" w:cs="Cordia New"/>
          <w:sz w:val="32"/>
          <w:szCs w:val="32"/>
          <w:cs/>
        </w:rPr>
        <w:t xml:space="preserve"> ไร่ </w:t>
      </w:r>
      <w:proofErr w:type="gramStart"/>
      <w:r w:rsidRPr="00DF5BC3">
        <w:rPr>
          <w:rFonts w:ascii="Cordia New" w:eastAsia="Times New Roman" w:hAnsi="Cordia New" w:cs="Cordia New"/>
          <w:sz w:val="32"/>
          <w:szCs w:val="32"/>
          <w:cs/>
        </w:rPr>
        <w:t>ที่เหลืออยู่ในเขตจังหวัด</w:t>
      </w:r>
      <w:r w:rsidRPr="00DF5BC3">
        <w:rPr>
          <w:rFonts w:ascii="Cordia New" w:hAnsi="Cordia New" w:cs="Cordia New"/>
          <w:sz w:val="32"/>
          <w:szCs w:val="32"/>
          <w:cs/>
        </w:rPr>
        <w:t>ตรัง  และนครศรีธรรมราช</w:t>
      </w:r>
      <w:proofErr w:type="gramEnd"/>
      <w:r w:rsidRPr="00DF5BC3">
        <w:rPr>
          <w:rFonts w:ascii="Cordia New" w:hAnsi="Cordia New" w:cs="Cordia New"/>
          <w:sz w:val="32"/>
          <w:szCs w:val="32"/>
          <w:cs/>
        </w:rPr>
        <w:t xml:space="preserve"> จำนวน </w:t>
      </w:r>
      <w:r w:rsidRPr="00DF5BC3">
        <w:rPr>
          <w:rFonts w:ascii="Cordia New" w:eastAsia="Times New Roman" w:hAnsi="Cordia New" w:cs="Cordia New"/>
          <w:sz w:val="32"/>
          <w:szCs w:val="32"/>
        </w:rPr>
        <w:t>51,603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 </w:t>
      </w:r>
      <w:r w:rsidRPr="00DF5BC3">
        <w:rPr>
          <w:rFonts w:ascii="Cordia New" w:eastAsia="Times New Roman" w:hAnsi="Cordia New" w:cs="Cordia New"/>
          <w:sz w:val="32"/>
          <w:szCs w:val="32"/>
        </w:rPr>
        <w:t>16,536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ไร่ ตามลำดับ (อุทยาน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แห่งชาติเขาปู่ </w:t>
      </w:r>
      <w:r w:rsidRPr="00DF5BC3">
        <w:rPr>
          <w:rFonts w:ascii="Cordia New" w:eastAsia="Calibri" w:hAnsi="Cordia New" w:cs="Cordia New"/>
          <w:sz w:val="32"/>
          <w:szCs w:val="32"/>
        </w:rPr>
        <w:t>–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เขาย่า</w:t>
      </w:r>
      <w:r w:rsidRPr="00DF5BC3">
        <w:rPr>
          <w:rFonts w:ascii="Cordia New" w:hAnsi="Cordia New" w:cs="Cordia New"/>
          <w:sz w:val="32"/>
          <w:szCs w:val="32"/>
        </w:rPr>
        <w:t>,</w:t>
      </w:r>
      <w:r w:rsidR="002C2710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</w:rPr>
        <w:t>2554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</w:t>
      </w:r>
    </w:p>
    <w:p w:rsidR="00EB2851" w:rsidRPr="00DF5BC3" w:rsidRDefault="00EB2851" w:rsidP="00EB2851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</w:rPr>
        <w:t>2</w:t>
      </w:r>
      <w:r w:rsidRPr="00DF5BC3">
        <w:rPr>
          <w:rFonts w:ascii="Cordia New" w:hAnsi="Cordia New" w:cs="Cordia New"/>
          <w:sz w:val="32"/>
          <w:szCs w:val="32"/>
          <w:cs/>
        </w:rPr>
        <w:t>) เ</w:t>
      </w:r>
      <w:r w:rsidR="002C2710">
        <w:rPr>
          <w:rFonts w:ascii="Cordia New" w:hAnsi="Cordia New" w:cs="Cordia New"/>
          <w:sz w:val="32"/>
          <w:szCs w:val="32"/>
          <w:cs/>
        </w:rPr>
        <w:t xml:space="preserve">ขตห้ามล่าพันธุ์สัตว์ป่าเขาเหลง ในอำเภอนาหม่อม จังหวัดสงขลา </w:t>
      </w:r>
      <w:r w:rsidR="009755D5" w:rsidRPr="00DF5BC3">
        <w:rPr>
          <w:rFonts w:ascii="Cordia New" w:hAnsi="Cordia New" w:cs="Cordia New"/>
          <w:sz w:val="32"/>
          <w:szCs w:val="32"/>
          <w:cs/>
        </w:rPr>
        <w:t>หากสังเกตด้วยสายตา</w:t>
      </w:r>
      <w:r w:rsidRPr="00DF5BC3">
        <w:rPr>
          <w:rFonts w:ascii="Cordia New" w:hAnsi="Cordia New" w:cs="Cordia New"/>
          <w:sz w:val="32"/>
          <w:szCs w:val="32"/>
          <w:cs/>
        </w:rPr>
        <w:t>ก็</w:t>
      </w:r>
      <w:r w:rsidR="009755D5" w:rsidRPr="00DF5BC3">
        <w:rPr>
          <w:rFonts w:ascii="Cordia New" w:hAnsi="Cordia New" w:cs="Cordia New"/>
          <w:sz w:val="32"/>
          <w:szCs w:val="32"/>
          <w:cs/>
        </w:rPr>
        <w:t>พบว่า</w:t>
      </w:r>
      <w:r w:rsidRPr="00DF5BC3">
        <w:rPr>
          <w:rFonts w:ascii="Cordia New" w:hAnsi="Cordia New" w:cs="Cordia New"/>
          <w:sz w:val="32"/>
          <w:szCs w:val="32"/>
          <w:cs/>
        </w:rPr>
        <w:t>เป็นพื้นที่ที่เต็มไปด้วยสวนยางพาราของชาวบ้าน</w:t>
      </w:r>
    </w:p>
    <w:p w:rsidR="00EB2851" w:rsidRPr="00DF5BC3" w:rsidRDefault="00EB2851" w:rsidP="00EB2851">
      <w:pPr>
        <w:contextualSpacing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</w:rPr>
        <w:t>3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) พื้นที่ลุ่มน้ำชั้น </w:t>
      </w:r>
      <w:r w:rsidRPr="00DF5BC3">
        <w:rPr>
          <w:rFonts w:ascii="Cordia New" w:hAnsi="Cordia New" w:cs="Cordia New"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9755D5" w:rsidRPr="00DF5BC3">
        <w:rPr>
          <w:rFonts w:ascii="Cordia New" w:hAnsi="Cordia New" w:cs="Cordia New"/>
          <w:sz w:val="32"/>
          <w:szCs w:val="32"/>
          <w:cs/>
        </w:rPr>
        <w:t>(ความชัน</w:t>
      </w:r>
      <w:r w:rsidR="00FE01CD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hAnsi="Cordia New" w:cs="Cordia New"/>
          <w:sz w:val="32"/>
          <w:szCs w:val="32"/>
        </w:rPr>
        <w:t>60</w:t>
      </w:r>
      <w:r w:rsidR="009755D5" w:rsidRPr="00DF5BC3">
        <w:rPr>
          <w:rFonts w:ascii="Cordia New" w:hAnsi="Cordia New" w:cs="Cordia New"/>
          <w:sz w:val="32"/>
          <w:szCs w:val="32"/>
        </w:rPr>
        <w:t>%</w:t>
      </w:r>
      <w:r w:rsidR="009755D5" w:rsidRPr="00DF5BC3">
        <w:rPr>
          <w:rFonts w:ascii="Cordia New" w:hAnsi="Cordia New" w:cs="Cordia New"/>
          <w:sz w:val="32"/>
          <w:szCs w:val="32"/>
          <w:cs/>
        </w:rPr>
        <w:t xml:space="preserve"> ขึ้นไป) </w:t>
      </w:r>
      <w:r w:rsidR="002C2710">
        <w:rPr>
          <w:rFonts w:ascii="Cordia New" w:hAnsi="Cordia New" w:cs="Cordia New"/>
          <w:sz w:val="32"/>
          <w:szCs w:val="32"/>
          <w:cs/>
        </w:rPr>
        <w:t>และ</w:t>
      </w:r>
      <w:r w:rsidRPr="00DF5BC3">
        <w:rPr>
          <w:rFonts w:ascii="Cordia New" w:hAnsi="Cordia New" w:cs="Cordia New"/>
          <w:sz w:val="32"/>
          <w:szCs w:val="32"/>
          <w:cs/>
        </w:rPr>
        <w:t>ชั้น</w:t>
      </w:r>
      <w:r w:rsidRPr="00DF5BC3">
        <w:rPr>
          <w:rFonts w:ascii="Cordia New" w:hAnsi="Cordia New" w:cs="Cordia New"/>
          <w:sz w:val="32"/>
          <w:szCs w:val="32"/>
        </w:rPr>
        <w:t xml:space="preserve"> 2</w:t>
      </w:r>
      <w:r w:rsidR="00FE01CD"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(</w:t>
      </w:r>
      <w:r w:rsidR="00FE01CD" w:rsidRPr="00DF5BC3">
        <w:rPr>
          <w:rFonts w:ascii="Cordia New" w:hAnsi="Cordia New" w:cs="Cordia New"/>
          <w:sz w:val="32"/>
          <w:szCs w:val="32"/>
          <w:cs/>
        </w:rPr>
        <w:t>ความชันของพื้นที่โดยเฉลี่ยอยู่ระหว่าง</w:t>
      </w:r>
      <w:r w:rsidR="002C2710">
        <w:rPr>
          <w:rFonts w:ascii="Cordia New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hAnsi="Cordia New" w:cs="Cordia New"/>
          <w:sz w:val="32"/>
          <w:szCs w:val="32"/>
        </w:rPr>
        <w:t>35</w:t>
      </w:r>
      <w:r w:rsidR="002C2710">
        <w:rPr>
          <w:rFonts w:ascii="Cordia New" w:hAnsi="Cordia New" w:cs="Cordia New"/>
          <w:sz w:val="32"/>
          <w:szCs w:val="32"/>
        </w:rPr>
        <w:t>-50</w:t>
      </w:r>
      <w:r w:rsidR="00FE01CD" w:rsidRPr="00DF5BC3">
        <w:rPr>
          <w:rFonts w:ascii="Cordia New" w:hAnsi="Cordia New" w:cs="Cordia New"/>
          <w:sz w:val="32"/>
          <w:szCs w:val="32"/>
        </w:rPr>
        <w:t>%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)</w:t>
      </w:r>
      <w:r w:rsidR="002C2710">
        <w:rPr>
          <w:rFonts w:ascii="Cordia New" w:hAnsi="Cordia New" w:cs="Cordia New"/>
          <w:sz w:val="32"/>
          <w:szCs w:val="32"/>
          <w:cs/>
        </w:rPr>
        <w:t xml:space="preserve"> 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ซึ่งหมายถึงพื้นที่ตอนบนของลุ่มน้ำ</w:t>
      </w:r>
      <w:r w:rsidR="00FE01CD" w:rsidRPr="00DF5BC3">
        <w:rPr>
          <w:rFonts w:ascii="Cordia New" w:eastAsia="Calibri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มีลักษณะเป็นภูเขาสูงชัน</w:t>
      </w:r>
      <w:r w:rsidR="00FE01CD" w:rsidRPr="00DF5BC3">
        <w:rPr>
          <w:rFonts w:ascii="Cordia New" w:eastAsia="Calibri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มีการกัดเซาะพังทลายของดินได้ง่าย</w:t>
      </w:r>
      <w:r w:rsidR="00FE01CD" w:rsidRPr="00DF5BC3">
        <w:rPr>
          <w:rFonts w:ascii="Cordia New" w:eastAsia="Calibri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เป็นพื้นที่ที่ต้องกันไว้เป็นป่าต้นน้ำตามมติคณะรัฐมนตรีเมื่อวันที่</w:t>
      </w:r>
      <w:r w:rsidR="00FE01CD" w:rsidRPr="00DF5BC3">
        <w:rPr>
          <w:rFonts w:ascii="Cordia New" w:eastAsia="Calibri" w:hAnsi="Cordia New" w:cs="Cordia New"/>
          <w:sz w:val="32"/>
          <w:szCs w:val="32"/>
        </w:rPr>
        <w:t xml:space="preserve"> 2 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มิถุนายน</w:t>
      </w:r>
      <w:r w:rsidR="00FE01CD" w:rsidRPr="00DF5BC3">
        <w:rPr>
          <w:rFonts w:ascii="Cordia New" w:eastAsia="Calibri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พ</w:t>
      </w:r>
      <w:r w:rsidR="00FE01CD" w:rsidRPr="00DF5BC3">
        <w:rPr>
          <w:rFonts w:ascii="Cordia New" w:eastAsia="Calibri" w:hAnsi="Cordia New" w:cs="Cordia New"/>
          <w:sz w:val="32"/>
          <w:szCs w:val="32"/>
        </w:rPr>
        <w:t>.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>ศ</w:t>
      </w:r>
      <w:r w:rsidR="00FE01CD" w:rsidRPr="00DF5BC3">
        <w:rPr>
          <w:rFonts w:ascii="Cordia New" w:eastAsia="Calibri" w:hAnsi="Cordia New" w:cs="Cordia New"/>
          <w:sz w:val="32"/>
          <w:szCs w:val="32"/>
        </w:rPr>
        <w:t>.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="00FE01CD" w:rsidRPr="00DF5BC3">
        <w:rPr>
          <w:rFonts w:ascii="Cordia New" w:eastAsia="Calibri" w:hAnsi="Cordia New" w:cs="Cordia New"/>
          <w:sz w:val="32"/>
          <w:szCs w:val="32"/>
        </w:rPr>
        <w:t xml:space="preserve">2530 </w:t>
      </w:r>
      <w:r w:rsidR="002C2710">
        <w:rPr>
          <w:rFonts w:ascii="Cordia New" w:eastAsia="Calibri" w:hAnsi="Cordia New" w:cs="Cordia New"/>
          <w:sz w:val="32"/>
          <w:szCs w:val="32"/>
          <w:cs/>
        </w:rPr>
        <w:t>(เกษม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 xml:space="preserve"> สนิทวงศ์ ณ อยุธยา,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2532</w:t>
      </w:r>
      <w:r w:rsidR="00FE01CD" w:rsidRPr="00DF5BC3">
        <w:rPr>
          <w:rFonts w:ascii="Cordia New" w:eastAsia="Calibri" w:hAnsi="Cordia New" w:cs="Cordia New"/>
          <w:sz w:val="32"/>
          <w:szCs w:val="32"/>
          <w:cs/>
        </w:rPr>
        <w:t xml:space="preserve">) </w:t>
      </w:r>
      <w:r w:rsidR="008F69C7" w:rsidRPr="00DF5BC3">
        <w:rPr>
          <w:rFonts w:ascii="Cordia New" w:hAnsi="Cordia New" w:cs="Cordia New"/>
          <w:sz w:val="32"/>
          <w:szCs w:val="32"/>
          <w:cs/>
        </w:rPr>
        <w:t>แต่กลับ</w:t>
      </w:r>
      <w:r w:rsidR="00FE01CD" w:rsidRPr="00DF5BC3">
        <w:rPr>
          <w:rFonts w:ascii="Cordia New" w:hAnsi="Cordia New" w:cs="Cordia New"/>
          <w:sz w:val="32"/>
          <w:szCs w:val="32"/>
          <w:cs/>
        </w:rPr>
        <w:t xml:space="preserve">พบว่าลุ่มน้ำชั้น </w:t>
      </w:r>
      <w:r w:rsidR="00FE01CD" w:rsidRPr="00DF5BC3">
        <w:rPr>
          <w:rFonts w:ascii="Cordia New" w:hAnsi="Cordia New" w:cs="Cordia New"/>
          <w:sz w:val="32"/>
          <w:szCs w:val="32"/>
        </w:rPr>
        <w:t xml:space="preserve">1 </w:t>
      </w:r>
      <w:r w:rsidR="00FE01CD" w:rsidRPr="00DF5BC3">
        <w:rPr>
          <w:rFonts w:ascii="Cordia New" w:hAnsi="Cordia New" w:cs="Cordia New"/>
          <w:sz w:val="32"/>
          <w:szCs w:val="32"/>
          <w:cs/>
        </w:rPr>
        <w:t>ของลุ</w:t>
      </w:r>
      <w:r w:rsidR="002C2710">
        <w:rPr>
          <w:rFonts w:ascii="Cordia New" w:hAnsi="Cordia New" w:cs="Cordia New"/>
          <w:sz w:val="32"/>
          <w:szCs w:val="32"/>
          <w:cs/>
        </w:rPr>
        <w:t xml:space="preserve">่มน้ำคลองอู่ตะเภาซึ่งมีพื้นที่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>123,399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</w:t>
      </w:r>
      <w:r w:rsidR="002C2710">
        <w:rPr>
          <w:rFonts w:ascii="Cordia New" w:eastAsia="Times New Roman" w:hAnsi="Cordia New" w:cs="Cordia New"/>
          <w:sz w:val="32"/>
          <w:szCs w:val="32"/>
          <w:cs/>
        </w:rPr>
        <w:t>่ แต่ถูกบุกรุกไปปลูกยางพาราแล้ว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>37,389</w:t>
      </w:r>
      <w:r w:rsidR="00FE01CD" w:rsidRPr="00DF5BC3">
        <w:rPr>
          <w:rFonts w:ascii="Cordia New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hAnsi="Cordia New" w:cs="Cordia New"/>
          <w:sz w:val="32"/>
          <w:szCs w:val="32"/>
          <w:cs/>
        </w:rPr>
        <w:t xml:space="preserve">ไร่ คิดเป็นร้อยละ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>30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ของพื้นที่ลุ่มน้ำชั้น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 xml:space="preserve">1 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>ทั้งหมด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ในขณะที่ลุ่มน้ำชั้น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 xml:space="preserve">2 </w:t>
      </w:r>
      <w:r w:rsidR="002C2710">
        <w:rPr>
          <w:rFonts w:ascii="Cordia New" w:hAnsi="Cordia New" w:cs="Cordia New"/>
          <w:sz w:val="32"/>
          <w:szCs w:val="32"/>
          <w:cs/>
        </w:rPr>
        <w:t xml:space="preserve">ซึ่งมีพื้นที่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>127,206</w:t>
      </w:r>
      <w:r w:rsidR="002C2710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ไร่ แต่ถูกบุกรุกไปปลูกยางพาราแล้ว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>74,269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ไร่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hAnsi="Cordia New" w:cs="Cordia New"/>
          <w:sz w:val="32"/>
          <w:szCs w:val="32"/>
          <w:cs/>
        </w:rPr>
        <w:t>คิดเป็นร้อยละ</w:t>
      </w:r>
      <w:r w:rsidR="00FE01CD" w:rsidRPr="00DF5BC3">
        <w:rPr>
          <w:rFonts w:ascii="Cordia New" w:hAnsi="Cordia New" w:cs="Cordia New"/>
          <w:sz w:val="32"/>
          <w:szCs w:val="32"/>
        </w:rPr>
        <w:t xml:space="preserve">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>58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ของพื้นที่ลุ่มน้ำชั้น </w:t>
      </w:r>
      <w:r w:rsidR="00FE01CD" w:rsidRPr="00DF5BC3">
        <w:rPr>
          <w:rFonts w:ascii="Cordia New" w:eastAsia="Times New Roman" w:hAnsi="Cordia New" w:cs="Cordia New"/>
          <w:sz w:val="32"/>
          <w:szCs w:val="32"/>
        </w:rPr>
        <w:t xml:space="preserve">2 </w:t>
      </w:r>
      <w:r w:rsidR="00FE01CD" w:rsidRPr="00DF5BC3">
        <w:rPr>
          <w:rFonts w:ascii="Cordia New" w:eastAsia="Times New Roman" w:hAnsi="Cordia New" w:cs="Cordia New"/>
          <w:sz w:val="32"/>
          <w:szCs w:val="32"/>
          <w:cs/>
        </w:rPr>
        <w:t>ทั้งหมด</w:t>
      </w:r>
      <w:r w:rsidR="002C2710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2C2710">
        <w:rPr>
          <w:rFonts w:ascii="Cordia New" w:hAnsi="Cordia New" w:cs="Cordia New"/>
          <w:sz w:val="32"/>
          <w:szCs w:val="32"/>
          <w:cs/>
        </w:rPr>
        <w:t xml:space="preserve">ชาคริต โภชะเรือง และ เทพกิตต์ </w:t>
      </w:r>
      <w:r w:rsidR="008F69C7" w:rsidRPr="00DF5BC3">
        <w:rPr>
          <w:rFonts w:ascii="Cordia New" w:hAnsi="Cordia New" w:cs="Cordia New"/>
          <w:sz w:val="32"/>
          <w:szCs w:val="32"/>
          <w:cs/>
        </w:rPr>
        <w:t>กำเนิดไพรวัลย์</w:t>
      </w:r>
      <w:r w:rsidR="002C2710">
        <w:rPr>
          <w:rFonts w:ascii="Cordia New" w:hAnsi="Cordia New" w:cs="Cordia New"/>
          <w:sz w:val="32"/>
          <w:szCs w:val="32"/>
        </w:rPr>
        <w:t>,</w:t>
      </w:r>
      <w:r w:rsidR="002C2710">
        <w:rPr>
          <w:rFonts w:ascii="Cordia New" w:hAnsi="Cordia New" w:cs="Cordia New"/>
          <w:sz w:val="32"/>
          <w:szCs w:val="32"/>
          <w:cs/>
        </w:rPr>
        <w:t xml:space="preserve"> </w:t>
      </w:r>
      <w:r w:rsidR="008F69C7" w:rsidRPr="00DF5BC3">
        <w:rPr>
          <w:rFonts w:ascii="Cordia New" w:hAnsi="Cordia New" w:cs="Cordia New"/>
          <w:sz w:val="32"/>
          <w:szCs w:val="32"/>
          <w:cs/>
        </w:rPr>
        <w:t xml:space="preserve">มปป) </w:t>
      </w:r>
    </w:p>
    <w:p w:rsidR="00EB2851" w:rsidRPr="00DF5BC3" w:rsidRDefault="00EB2851" w:rsidP="008F69C7">
      <w:pPr>
        <w:tabs>
          <w:tab w:val="left" w:pos="1440"/>
          <w:tab w:val="left" w:pos="1890"/>
        </w:tabs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</w:rPr>
        <w:t xml:space="preserve">4)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การลดลงของพื้นที่ป่าในลุ่มน้ำทะเลสาบสงขลา </w:t>
      </w:r>
    </w:p>
    <w:p w:rsidR="00EB2851" w:rsidRPr="00DF5BC3" w:rsidRDefault="00EB2851" w:rsidP="00EB2851">
      <w:pPr>
        <w:contextualSpacing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    ลุ่มน้ำทะเลสาบสงขลามีพื้นที่ป่าไม้ปกคลุมอยู่ประมาณ 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  <w:cs/>
        </w:rPr>
        <w:t>,</w:t>
      </w:r>
      <w:r w:rsidR="004F35C0" w:rsidRPr="004F35C0">
        <w:rPr>
          <w:rFonts w:ascii="Cordia New" w:hAnsi="Cordia New" w:cs="Cordia New"/>
          <w:sz w:val="32"/>
          <w:szCs w:val="32"/>
        </w:rPr>
        <w:t>173</w:t>
      </w:r>
      <w:r w:rsidRPr="00DF5BC3">
        <w:rPr>
          <w:rFonts w:ascii="Cordia New" w:hAnsi="Cordia New" w:cs="Cordia New"/>
          <w:sz w:val="32"/>
          <w:szCs w:val="32"/>
          <w:cs/>
        </w:rPr>
        <w:t>,</w:t>
      </w:r>
      <w:r w:rsidR="004F35C0" w:rsidRPr="004F35C0">
        <w:rPr>
          <w:rFonts w:ascii="Cordia New" w:hAnsi="Cordia New" w:cs="Cordia New"/>
          <w:sz w:val="32"/>
          <w:szCs w:val="32"/>
        </w:rPr>
        <w:t>000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ไร่ ในปี พ.ศ. </w:t>
      </w:r>
      <w:r w:rsidR="004F35C0" w:rsidRPr="004F35C0">
        <w:rPr>
          <w:rFonts w:ascii="Cordia New" w:hAnsi="Cordia New" w:cs="Cordia New"/>
          <w:sz w:val="32"/>
          <w:szCs w:val="32"/>
        </w:rPr>
        <w:t>2528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หรือคิดเป็น </w:t>
      </w:r>
      <w:r w:rsidR="004F35C0" w:rsidRPr="004F35C0">
        <w:rPr>
          <w:rFonts w:ascii="Cordia New" w:hAnsi="Cordia New" w:cs="Cordia New"/>
          <w:sz w:val="32"/>
          <w:szCs w:val="32"/>
        </w:rPr>
        <w:t>22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</w:rPr>
        <w:t>%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ของพื้นที่ลุ่มน้ำทั้งหมด ในขณะที่ปี พ.ศ. </w:t>
      </w:r>
      <w:r w:rsidR="004F35C0" w:rsidRPr="004F35C0">
        <w:rPr>
          <w:rFonts w:ascii="Cordia New" w:hAnsi="Cordia New" w:cs="Cordia New"/>
          <w:sz w:val="32"/>
          <w:szCs w:val="32"/>
        </w:rPr>
        <w:t>2545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พื้นที่ป่าไม้ลดลงเหลือ </w:t>
      </w:r>
      <w:r w:rsidR="004F35C0" w:rsidRPr="004F35C0">
        <w:rPr>
          <w:rFonts w:ascii="Cordia New" w:hAnsi="Cordia New" w:cs="Cordia New"/>
          <w:sz w:val="32"/>
          <w:szCs w:val="32"/>
        </w:rPr>
        <w:t>658</w:t>
      </w:r>
      <w:r w:rsidRPr="00DF5BC3">
        <w:rPr>
          <w:rFonts w:ascii="Cordia New" w:hAnsi="Cordia New" w:cs="Cordia New"/>
          <w:sz w:val="32"/>
          <w:szCs w:val="32"/>
          <w:cs/>
        </w:rPr>
        <w:t>,</w:t>
      </w:r>
      <w:r w:rsidR="004F35C0" w:rsidRPr="004F35C0">
        <w:rPr>
          <w:rFonts w:ascii="Cordia New" w:hAnsi="Cordia New" w:cs="Cordia New"/>
          <w:sz w:val="32"/>
          <w:szCs w:val="32"/>
        </w:rPr>
        <w:t>000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ไร่ หรือคิดเป็น </w:t>
      </w:r>
      <w:r w:rsidR="004F35C0" w:rsidRPr="004F35C0">
        <w:rPr>
          <w:rFonts w:ascii="Cordia New" w:hAnsi="Cordia New" w:cs="Cordia New"/>
          <w:sz w:val="32"/>
          <w:szCs w:val="32"/>
        </w:rPr>
        <w:t>12</w:t>
      </w:r>
      <w:r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4</w:t>
      </w:r>
      <w:r w:rsidRPr="00DF5BC3">
        <w:rPr>
          <w:rFonts w:ascii="Cordia New" w:hAnsi="Cordia New" w:cs="Cordia New"/>
          <w:sz w:val="32"/>
          <w:szCs w:val="32"/>
        </w:rPr>
        <w:t>%</w:t>
      </w:r>
      <w:r w:rsidR="002C2710">
        <w:rPr>
          <w:rFonts w:ascii="Cordia New" w:hAnsi="Cordia New" w:cs="Cordia New"/>
          <w:sz w:val="32"/>
          <w:szCs w:val="32"/>
          <w:cs/>
        </w:rPr>
        <w:t xml:space="preserve"> ของพื้นที่ลุ่มน้ำทั้งหมด</w:t>
      </w:r>
      <w:r w:rsidRPr="00DF5BC3">
        <w:rPr>
          <w:rFonts w:ascii="Cordia New" w:hAnsi="Cordia New" w:cs="Cordia New"/>
          <w:sz w:val="32"/>
          <w:szCs w:val="32"/>
          <w:cs/>
        </w:rPr>
        <w:t>เท่านั้น (มหาวิทยาลัยสงขลานครินทร์ มหาวิทยาลัยท</w:t>
      </w:r>
      <w:r w:rsidR="002C2710">
        <w:rPr>
          <w:rFonts w:ascii="Cordia New" w:hAnsi="Cordia New" w:cs="Cordia New"/>
          <w:sz w:val="32"/>
          <w:szCs w:val="32"/>
          <w:cs/>
        </w:rPr>
        <w:t>ักษิณ และมหาวิทยาลัยราชภัฎสงขลา</w:t>
      </w:r>
      <w:r w:rsidRPr="00DF5BC3">
        <w:rPr>
          <w:rFonts w:ascii="Cordia New" w:hAnsi="Cordia New" w:cs="Cordia New"/>
          <w:sz w:val="32"/>
          <w:szCs w:val="32"/>
        </w:rPr>
        <w:t>,</w:t>
      </w:r>
      <w:r w:rsidR="002C2710">
        <w:rPr>
          <w:rFonts w:ascii="Cordia New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hAnsi="Cordia New" w:cs="Cordia New"/>
          <w:sz w:val="32"/>
          <w:szCs w:val="32"/>
        </w:rPr>
        <w:t>2547</w:t>
      </w:r>
      <w:r w:rsidRPr="00DF5BC3">
        <w:rPr>
          <w:rFonts w:ascii="Cordia New" w:hAnsi="Cordia New" w:cs="Cordia New"/>
          <w:sz w:val="32"/>
          <w:szCs w:val="32"/>
        </w:rPr>
        <w:t>)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ซึ่งถือว่าเป็นอัตราการลดลงที่สูงกว่าของระดับประเทศมาก และแน่นอนการลดลงของพื้นที่ป่าดังกล่าว ส่วนใหญ่น่าจะถูกทดแทนด้วยพื้นที่เพาะปลูกยางพารานั่นเอง</w:t>
      </w:r>
    </w:p>
    <w:p w:rsidR="003E2D5C" w:rsidRPr="00DF5BC3" w:rsidRDefault="003E2D5C" w:rsidP="00E36169">
      <w:pPr>
        <w:spacing w:line="20" w:lineRule="atLeast"/>
        <w:ind w:firstLine="0"/>
        <w:contextualSpacing/>
        <w:rPr>
          <w:rFonts w:ascii="Cordia New" w:hAnsi="Cordia New" w:cs="Cordia New"/>
          <w:b/>
          <w:bCs/>
          <w:sz w:val="32"/>
        </w:rPr>
      </w:pPr>
    </w:p>
    <w:p w:rsidR="00E36169" w:rsidRPr="00DF5BC3" w:rsidRDefault="004F35C0" w:rsidP="003E2D5C">
      <w:pPr>
        <w:spacing w:line="20" w:lineRule="atLeast"/>
        <w:contextualSpacing/>
        <w:rPr>
          <w:rFonts w:ascii="Cordia New" w:hAnsi="Cordia New" w:cs="Cordia New"/>
          <w:b/>
          <w:bCs/>
          <w:sz w:val="32"/>
        </w:rPr>
      </w:pPr>
      <w:r w:rsidRPr="004F35C0">
        <w:rPr>
          <w:rFonts w:ascii="Cordia New" w:hAnsi="Cordia New" w:cs="Cordia New"/>
          <w:b/>
          <w:bCs/>
          <w:sz w:val="32"/>
          <w:szCs w:val="32"/>
        </w:rPr>
        <w:t>1</w:t>
      </w:r>
      <w:r w:rsidR="00E36169" w:rsidRPr="00DF5BC3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4F35C0">
        <w:rPr>
          <w:rFonts w:ascii="Cordia New" w:hAnsi="Cordia New" w:cs="Cordia New"/>
          <w:b/>
          <w:bCs/>
          <w:sz w:val="32"/>
          <w:szCs w:val="32"/>
        </w:rPr>
        <w:t>3</w:t>
      </w:r>
      <w:r w:rsidR="00E36169" w:rsidRPr="00DF5BC3">
        <w:rPr>
          <w:rFonts w:ascii="Cordia New" w:hAnsi="Cordia New" w:cs="Cordia New"/>
          <w:b/>
          <w:bCs/>
          <w:sz w:val="32"/>
          <w:cs/>
        </w:rPr>
        <w:t xml:space="preserve"> </w:t>
      </w:r>
      <w:r w:rsidR="00E36169" w:rsidRPr="00DF5BC3">
        <w:rPr>
          <w:rFonts w:ascii="Cordia New" w:hAnsi="Cordia New" w:cs="Cordia New"/>
          <w:b/>
          <w:bCs/>
          <w:sz w:val="32"/>
          <w:szCs w:val="32"/>
          <w:cs/>
        </w:rPr>
        <w:t>การขยายพื้นที่เพาะปลูกยางพาราเข้าไปในเขตป่ากับผลกระทบด้านอุทกภัย</w:t>
      </w:r>
    </w:p>
    <w:p w:rsidR="00EB2851" w:rsidRPr="00DF5BC3" w:rsidRDefault="00EB2851" w:rsidP="00EB2851">
      <w:pPr>
        <w:ind w:firstLine="0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DF5BC3">
        <w:rPr>
          <w:rFonts w:ascii="Cordia New" w:hAnsi="Cordia New" w:cs="Cordia New"/>
          <w:sz w:val="32"/>
          <w:szCs w:val="32"/>
          <w:cs/>
        </w:rPr>
        <w:t>สืบเนื่องจากการรุกพื้นที่ป่าเพื่อปลูกยางพารากันมากใ</w:t>
      </w:r>
      <w:r w:rsidR="002C2710">
        <w:rPr>
          <w:rFonts w:ascii="Cordia New" w:hAnsi="Cordia New" w:cs="Cordia New"/>
          <w:sz w:val="32"/>
          <w:szCs w:val="32"/>
          <w:cs/>
        </w:rPr>
        <w:t xml:space="preserve">นช่วงที่ผ่านมาดังกล่าวในหัวข้อ 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="00887CB8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2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นั่นเอง </w:t>
      </w:r>
      <w:r w:rsidR="002C2710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เป็นเหตุผลให้สุ่มเสี่ยงต่อปัญหาอุทกภัย ทั้งนี้เนื่องจากเปอร์เซ็นต์การปกคลุมพื้นที่โดยเรือนยอดของระบบนิเวศป่าต้นน้ำ มีค่าสูงกว่าระบบนิเวศยางพารา ในอัตรา </w:t>
      </w:r>
      <w:r w:rsidR="002C2710">
        <w:rPr>
          <w:rFonts w:ascii="Cordia New" w:hAnsi="Cordia New" w:cs="Cordia New"/>
          <w:sz w:val="32"/>
          <w:szCs w:val="32"/>
        </w:rPr>
        <w:t xml:space="preserve">75 : 50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จำนวนชั้นเรือนยอดสูงกว่าในอัตรา </w:t>
      </w:r>
      <w:r w:rsidRPr="00DF5BC3">
        <w:rPr>
          <w:rFonts w:ascii="Cordia New" w:hAnsi="Cordia New" w:cs="Cordia New"/>
          <w:sz w:val="32"/>
          <w:szCs w:val="32"/>
        </w:rPr>
        <w:t xml:space="preserve">4 : </w:t>
      </w:r>
      <w:r w:rsidR="002C2710">
        <w:rPr>
          <w:rFonts w:ascii="Cordia New" w:hAnsi="Cordia New" w:cs="Cordia New"/>
          <w:sz w:val="32"/>
          <w:szCs w:val="32"/>
        </w:rPr>
        <w:t xml:space="preserve">1 </w:t>
      </w:r>
      <w:r w:rsidRPr="00DF5BC3">
        <w:rPr>
          <w:rFonts w:ascii="Cordia New" w:hAnsi="Cordia New" w:cs="Cordia New"/>
          <w:sz w:val="32"/>
          <w:szCs w:val="32"/>
          <w:cs/>
        </w:rPr>
        <w:t>ความลึกของหน้าดินเป็นเมตรสูงกว่าในอัตรา</w:t>
      </w:r>
      <w:r w:rsidR="002C2710">
        <w:rPr>
          <w:rFonts w:ascii="Cordia New" w:hAnsi="Cordia New" w:cs="Cordia New"/>
          <w:sz w:val="32"/>
          <w:szCs w:val="32"/>
        </w:rPr>
        <w:t xml:space="preserve"> 1.5 : 0.5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นอกจากนั้นอัตราความเร็วในการระบายน้ำในระดับความลึกของดินชั้นต่างๆ ก็ดีกว่า กล่าวคือ ที่ระดับ </w:t>
      </w:r>
      <w:r w:rsidRPr="00DF5BC3">
        <w:rPr>
          <w:rFonts w:ascii="Cordia New" w:hAnsi="Cordia New" w:cs="Cordia New"/>
          <w:sz w:val="32"/>
          <w:szCs w:val="32"/>
        </w:rPr>
        <w:t>5-15</w:t>
      </w:r>
      <w:r w:rsidR="002C2710">
        <w:rPr>
          <w:rFonts w:ascii="Cordia New" w:hAnsi="Cordia New" w:cs="Cordia New"/>
          <w:sz w:val="32"/>
          <w:szCs w:val="32"/>
        </w:rPr>
        <w:t xml:space="preserve">, 20-30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และ </w:t>
      </w:r>
      <w:r w:rsidRPr="00DF5BC3">
        <w:rPr>
          <w:rFonts w:ascii="Cordia New" w:hAnsi="Cordia New" w:cs="Cordia New"/>
          <w:sz w:val="32"/>
          <w:szCs w:val="32"/>
        </w:rPr>
        <w:t>40-50</w:t>
      </w:r>
      <w:r w:rsidR="002C2710">
        <w:rPr>
          <w:rFonts w:ascii="Cordia New" w:hAnsi="Cordia New" w:cs="Cordia New"/>
          <w:sz w:val="32"/>
          <w:szCs w:val="32"/>
          <w:cs/>
        </w:rPr>
        <w:t xml:space="preserve"> เซ</w:t>
      </w:r>
      <w:r w:rsidRPr="00DF5BC3">
        <w:rPr>
          <w:rFonts w:ascii="Cordia New" w:hAnsi="Cordia New" w:cs="Cordia New"/>
          <w:sz w:val="32"/>
          <w:szCs w:val="32"/>
          <w:cs/>
        </w:rPr>
        <w:t>นติเมตร อัตราความเร็วในการระบายน้ำ(ซม</w:t>
      </w:r>
      <w:r w:rsidR="002C2710">
        <w:rPr>
          <w:rFonts w:ascii="Cordia New" w:hAnsi="Cordia New" w:cs="Cordia New" w:hint="cs"/>
          <w:sz w:val="32"/>
          <w:szCs w:val="32"/>
          <w:cs/>
        </w:rPr>
        <w:t>.</w:t>
      </w:r>
      <w:r w:rsidRPr="00DF5BC3">
        <w:rPr>
          <w:rFonts w:ascii="Cordia New" w:hAnsi="Cordia New" w:cs="Cordia New"/>
          <w:sz w:val="32"/>
          <w:szCs w:val="32"/>
          <w:vertAlign w:val="superscript"/>
        </w:rPr>
        <w:t>3</w:t>
      </w:r>
      <w:r w:rsidRPr="00DF5BC3">
        <w:rPr>
          <w:rFonts w:ascii="Cordia New" w:hAnsi="Cordia New" w:cs="Cordia New"/>
          <w:sz w:val="32"/>
          <w:szCs w:val="32"/>
        </w:rPr>
        <w:t>/</w:t>
      </w:r>
      <w:r w:rsidRPr="00DF5BC3">
        <w:rPr>
          <w:rFonts w:ascii="Cordia New" w:hAnsi="Cordia New" w:cs="Cordia New"/>
          <w:sz w:val="32"/>
          <w:szCs w:val="32"/>
          <w:cs/>
        </w:rPr>
        <w:t>ซม</w:t>
      </w:r>
      <w:r w:rsidR="002C2710">
        <w:rPr>
          <w:rFonts w:ascii="Cordia New" w:hAnsi="Cordia New" w:cs="Cordia New"/>
          <w:sz w:val="32"/>
          <w:szCs w:val="32"/>
        </w:rPr>
        <w:t>.</w:t>
      </w:r>
      <w:r w:rsidRPr="00DF5BC3">
        <w:rPr>
          <w:rFonts w:ascii="Cordia New" w:hAnsi="Cordia New" w:cs="Cordia New"/>
          <w:sz w:val="32"/>
          <w:szCs w:val="32"/>
          <w:vertAlign w:val="superscript"/>
        </w:rPr>
        <w:t>2</w:t>
      </w:r>
      <w:r w:rsidRPr="00DF5BC3">
        <w:rPr>
          <w:rFonts w:ascii="Cordia New" w:hAnsi="Cordia New" w:cs="Cordia New"/>
          <w:sz w:val="32"/>
          <w:szCs w:val="32"/>
        </w:rPr>
        <w:t>/</w:t>
      </w:r>
      <w:r w:rsidRPr="00DF5BC3">
        <w:rPr>
          <w:rFonts w:ascii="Cordia New" w:hAnsi="Cordia New" w:cs="Cordia New"/>
          <w:sz w:val="32"/>
          <w:szCs w:val="32"/>
          <w:cs/>
        </w:rPr>
        <w:t>นาที) ของระบบนิเวศป่าต้นน้ำ ก็ดีกว่าระบบ</w:t>
      </w:r>
      <w:r w:rsidR="002C2710">
        <w:rPr>
          <w:rFonts w:ascii="Cordia New" w:hAnsi="Cordia New" w:cs="Cordia New"/>
          <w:sz w:val="32"/>
          <w:szCs w:val="32"/>
          <w:cs/>
        </w:rPr>
        <w:t>นิเวศยางพารา ในอัตรา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</w:t>
      </w:r>
      <w:r w:rsidR="002C2710">
        <w:rPr>
          <w:rFonts w:ascii="Cordia New" w:hAnsi="Cordia New" w:cs="Cordia New"/>
          <w:sz w:val="32"/>
          <w:szCs w:val="32"/>
        </w:rPr>
        <w:t>129.58 : 10.08</w:t>
      </w:r>
      <w:r w:rsidRPr="00DF5BC3">
        <w:rPr>
          <w:rFonts w:ascii="Cordia New" w:hAnsi="Cordia New" w:cs="Cordia New"/>
          <w:sz w:val="32"/>
          <w:szCs w:val="32"/>
        </w:rPr>
        <w:t xml:space="preserve">, 79.83 : 3.13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และ </w:t>
      </w:r>
      <w:r w:rsidRPr="00DF5BC3">
        <w:rPr>
          <w:rFonts w:ascii="Cordia New" w:hAnsi="Cordia New" w:cs="Cordia New"/>
          <w:sz w:val="32"/>
          <w:szCs w:val="32"/>
        </w:rPr>
        <w:t xml:space="preserve">20.75 : 9.40 </w:t>
      </w:r>
      <w:r w:rsidR="002C2710">
        <w:rPr>
          <w:rFonts w:ascii="Cordia New" w:hAnsi="Cordia New" w:cs="Cordia New"/>
          <w:sz w:val="32"/>
          <w:szCs w:val="32"/>
          <w:cs/>
        </w:rPr>
        <w:t>ตามลำดับ (พงษ์ศักดิ์ วิทวัสชุติกุล และพิณทิพย์ ธิติโรจนะวัฒน์</w:t>
      </w:r>
      <w:r w:rsidRPr="00DF5BC3">
        <w:rPr>
          <w:rFonts w:ascii="Cordia New" w:hAnsi="Cordia New" w:cs="Cordia New"/>
          <w:sz w:val="32"/>
          <w:szCs w:val="32"/>
        </w:rPr>
        <w:t>,</w:t>
      </w:r>
      <w:r w:rsidR="002C2710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</w:rPr>
        <w:t>2552</w:t>
      </w:r>
      <w:r w:rsidRPr="00DF5BC3">
        <w:rPr>
          <w:rFonts w:ascii="Cordia New" w:hAnsi="Cordia New" w:cs="Cordia New"/>
          <w:sz w:val="32"/>
          <w:szCs w:val="32"/>
          <w:cs/>
        </w:rPr>
        <w:t>)</w:t>
      </w:r>
    </w:p>
    <w:p w:rsidR="00EB2851" w:rsidRPr="00DF5BC3" w:rsidRDefault="00EB2851" w:rsidP="00EB2851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>นอกจากนั้นจากบทความวิจ</w:t>
      </w:r>
      <w:r w:rsidR="002C2710">
        <w:rPr>
          <w:rFonts w:ascii="Cordia New" w:hAnsi="Cordia New" w:cs="Cordia New"/>
          <w:sz w:val="32"/>
          <w:szCs w:val="32"/>
          <w:cs/>
        </w:rPr>
        <w:t>ัยของ พงษ์ศักดิ์  วิทวัสชุติกุล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และคณะ</w:t>
      </w:r>
      <w:r w:rsidR="002C271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(</w:t>
      </w:r>
      <w:r w:rsidRPr="00DF5BC3">
        <w:rPr>
          <w:rFonts w:ascii="Cordia New" w:hAnsi="Cordia New" w:cs="Cordia New"/>
          <w:sz w:val="32"/>
          <w:szCs w:val="32"/>
        </w:rPr>
        <w:t>2553</w:t>
      </w:r>
      <w:r w:rsidRPr="00DF5BC3">
        <w:rPr>
          <w:rFonts w:ascii="Cordia New" w:hAnsi="Cordia New" w:cs="Cordia New"/>
          <w:sz w:val="32"/>
          <w:szCs w:val="32"/>
          <w:cs/>
        </w:rPr>
        <w:t>)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เรื่อง วิกฤติป่า-วิกฤติน้ำ ได้สรุปว่าการเปลี่ยนแปลงสภาพป่าต้นน้ำที่จังหวัดระยองเป็นสวนยางพารา  น้ำท่าในลำธารจะมีปริมาณเพิ่มขึ้นจากร้อยละ </w:t>
      </w:r>
      <w:r w:rsidRPr="00DF5BC3">
        <w:rPr>
          <w:rFonts w:ascii="Cordia New" w:hAnsi="Cordia New" w:cs="Cordia New"/>
          <w:sz w:val="32"/>
          <w:szCs w:val="32"/>
        </w:rPr>
        <w:t xml:space="preserve">16.17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เป็น</w:t>
      </w:r>
      <w:r w:rsidRPr="00DF5BC3">
        <w:rPr>
          <w:rFonts w:ascii="Cordia New" w:hAnsi="Cordia New" w:cs="Cordia New"/>
          <w:sz w:val="32"/>
          <w:szCs w:val="32"/>
        </w:rPr>
        <w:t xml:space="preserve"> 22.44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ของปริมาณฝนที่ตกลงมาทั้งหมด  ในขณะเดียวกันน้ำท่าจะไหลรุนแรงมากขึ้นด้วย  เนื</w:t>
      </w:r>
      <w:r w:rsidR="002C2710">
        <w:rPr>
          <w:rFonts w:ascii="Cordia New" w:hAnsi="Cordia New" w:cs="Cordia New"/>
          <w:sz w:val="32"/>
          <w:szCs w:val="32"/>
          <w:cs/>
        </w:rPr>
        <w:t>่องจากปริมาณน้ำไหลบ่าหน้าผิวดิน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จะสูงขึ้นจาก ร้อยละ </w:t>
      </w:r>
      <w:r w:rsidRPr="00DF5BC3">
        <w:rPr>
          <w:rFonts w:ascii="Cordia New" w:hAnsi="Cordia New" w:cs="Cordia New"/>
          <w:sz w:val="32"/>
          <w:szCs w:val="32"/>
        </w:rPr>
        <w:t xml:space="preserve">0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เป็น </w:t>
      </w:r>
      <w:r w:rsidRPr="00DF5BC3">
        <w:rPr>
          <w:rFonts w:ascii="Cordia New" w:hAnsi="Cordia New" w:cs="Cordia New"/>
          <w:sz w:val="32"/>
          <w:szCs w:val="32"/>
        </w:rPr>
        <w:t>54.07</w:t>
      </w:r>
      <w:r w:rsidR="002C2710">
        <w:rPr>
          <w:rFonts w:ascii="Cordia New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น้ำที่ไหลใต้ดินลดจากร้อยละ </w:t>
      </w:r>
      <w:r w:rsidRPr="00DF5BC3">
        <w:rPr>
          <w:rFonts w:ascii="Cordia New" w:hAnsi="Cordia New" w:cs="Cordia New"/>
          <w:sz w:val="32"/>
          <w:szCs w:val="32"/>
        </w:rPr>
        <w:t>40.08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เหลือ</w:t>
      </w:r>
      <w:r w:rsidRPr="00DF5BC3">
        <w:rPr>
          <w:rFonts w:ascii="Cordia New" w:hAnsi="Cordia New" w:cs="Cordia New"/>
          <w:sz w:val="32"/>
          <w:szCs w:val="32"/>
        </w:rPr>
        <w:t xml:space="preserve"> 20.41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และปริมาณน้ำใต้ดินลดลงจากร้อยละ</w:t>
      </w:r>
      <w:r w:rsidRPr="00DF5BC3">
        <w:rPr>
          <w:rFonts w:ascii="Cordia New" w:hAnsi="Cordia New" w:cs="Cordia New"/>
          <w:sz w:val="32"/>
          <w:szCs w:val="32"/>
        </w:rPr>
        <w:t xml:space="preserve"> 59.19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เหลือ </w:t>
      </w:r>
      <w:r w:rsidRPr="00DF5BC3">
        <w:rPr>
          <w:rFonts w:ascii="Cordia New" w:hAnsi="Cordia New" w:cs="Cordia New"/>
          <w:sz w:val="32"/>
          <w:szCs w:val="32"/>
        </w:rPr>
        <w:t>25.52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AF2BD4" w:rsidRPr="00DF5BC3" w:rsidRDefault="00EB2851" w:rsidP="00887CB8">
      <w:pPr>
        <w:rPr>
          <w:rFonts w:ascii="Cordia New" w:hAnsi="Cordia New" w:cs="Cordia New"/>
          <w:b/>
          <w:bCs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>จากเหตุผลทางวิชาการดังกล่าว  ดังนั้นเมื่อพื้นที่ป่าไม้ หรือป่าต้นน้ำ ถูกแปรสภาพเป็นสวนยางพารามากขึ้น และประกอบกับฝนตกลงมาในปริมาณที่มาก  โอกาสที่จะประสบกับปัญหาอุทกภัย หรือปัญหาน้ำท่วมได้โดยง่าย (ภาพที่</w:t>
      </w:r>
      <w:r w:rsidR="00887CB8" w:rsidRPr="00DF5BC3">
        <w:rPr>
          <w:rFonts w:ascii="Cordia New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hAnsi="Cordia New" w:cs="Cordia New"/>
          <w:sz w:val="32"/>
          <w:szCs w:val="32"/>
        </w:rPr>
        <w:t>2</w:t>
      </w:r>
      <w:r w:rsidRPr="00DF5BC3">
        <w:rPr>
          <w:rFonts w:ascii="Cordia New" w:hAnsi="Cordia New" w:cs="Cordia New"/>
          <w:sz w:val="32"/>
          <w:szCs w:val="32"/>
          <w:cs/>
        </w:rPr>
        <w:t>)</w:t>
      </w:r>
    </w:p>
    <w:p w:rsidR="00EB2851" w:rsidRPr="00DF5BC3" w:rsidRDefault="004903BA" w:rsidP="00EB2851">
      <w:pPr>
        <w:ind w:firstLine="0"/>
        <w:rPr>
          <w:rFonts w:ascii="Cordia New" w:hAnsi="Cordia New" w:cs="Cordia New"/>
          <w:b/>
          <w:bCs/>
          <w:sz w:val="32"/>
          <w:szCs w:val="32"/>
        </w:rPr>
      </w:pPr>
      <w:r w:rsidRPr="00DF5BC3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612DFC0" wp14:editId="6D1E8344">
                <wp:simplePos x="0" y="0"/>
                <wp:positionH relativeFrom="column">
                  <wp:posOffset>337724</wp:posOffset>
                </wp:positionH>
                <wp:positionV relativeFrom="paragraph">
                  <wp:posOffset>79375</wp:posOffset>
                </wp:positionV>
                <wp:extent cx="5273675" cy="1898650"/>
                <wp:effectExtent l="0" t="0" r="22225" b="2540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675" cy="1898650"/>
                          <a:chOff x="1749" y="13001"/>
                          <a:chExt cx="8305" cy="2990"/>
                        </a:xfrm>
                      </wpg:grpSpPr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903" y="13001"/>
                            <a:ext cx="2151" cy="2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627" w:rsidRPr="003D4EC9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3D4EC9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น้ำท่าในลำธารจะมีปริมาณเพิ่มขึ้น น้ำท่าจะไหลรุนแรงมากขึ้น เพราะปริมาณน้ำไหลบ่าหน้าผิวดินจะสูงขึ้น น้ำที่ไหลใต้ดินลดลง ปริมาณน้ำใต้ดินลดลง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858" y="13188"/>
                            <a:ext cx="2498" cy="1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627" w:rsidRPr="002C2710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</w:rPr>
                              </w:pPr>
                              <w:r w:rsidRPr="002C2710">
                                <w:rPr>
                                  <w:rFonts w:asciiTheme="minorBidi" w:hAnsiTheme="minorBidi"/>
                                  <w:color w:val="000000" w:themeColor="text1"/>
                                  <w:cs/>
                                </w:rPr>
                                <w:t>เมื่อสภาพป่าไม้ หรือป่าต้นน้ำ     ถูกแปรเปลี่ยนไปเป็น          สวนยางพารา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749" y="13001"/>
                            <a:ext cx="2506" cy="2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627" w:rsidRPr="003D4EC9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3D4EC9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เปอร์เซ็นต์การปกคลุมพื้นที่โดยเรือนยอดไม้ลดลง จำนวนชั้นเรือนยอดลดลง ความลึกของหน้าดินเป็นเมตรลดลง อัตราความเร็วในการระบายน้ำในระดับความลึกของดินชั้นต่างๆ ลดลง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916" y="14459"/>
                            <a:ext cx="2440" cy="12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627" w:rsidRPr="003D4EC9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</w:rPr>
                              </w:pPr>
                              <w:r w:rsidRPr="003D4EC9">
                                <w:rPr>
                                  <w:rFonts w:asciiTheme="minorBidi" w:hAnsiTheme="minorBidi"/>
                                  <w:color w:val="000000" w:themeColor="text1"/>
                                  <w:cs/>
                                </w:rPr>
                                <w:t>ความเสี่ยงที่จะเกิดอุทกภัย      มีมากขึ้น  หากฝนตกลงมา     ในปริมาณที่มาก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409" y="15024"/>
                            <a:ext cx="390" cy="402"/>
                          </a:xfrm>
                          <a:prstGeom prst="downArrow">
                            <a:avLst>
                              <a:gd name="adj1" fmla="val 50000"/>
                              <a:gd name="adj2" fmla="val 257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25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32" y="15024"/>
                            <a:ext cx="390" cy="402"/>
                          </a:xfrm>
                          <a:prstGeom prst="downArrow">
                            <a:avLst>
                              <a:gd name="adj1" fmla="val 50000"/>
                              <a:gd name="adj2" fmla="val 257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26" name="AutoShape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448" y="13623"/>
                            <a:ext cx="390" cy="402"/>
                          </a:xfrm>
                          <a:prstGeom prst="downArrow">
                            <a:avLst>
                              <a:gd name="adj1" fmla="val 50000"/>
                              <a:gd name="adj2" fmla="val 257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27" name="AutoShape 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377" y="13558"/>
                            <a:ext cx="390" cy="402"/>
                          </a:xfrm>
                          <a:prstGeom prst="downArrow">
                            <a:avLst>
                              <a:gd name="adj1" fmla="val 50000"/>
                              <a:gd name="adj2" fmla="val 257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DFC0" id="Group 17" o:spid="_x0000_s1026" style="position:absolute;left:0;text-align:left;margin-left:26.6pt;margin-top:6.25pt;width:415.25pt;height:149.5pt;z-index:251652096" coordorigin="1749,13001" coordsize="8305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">
                <v:roundrect id="AutoShape 18" o:spid="_x0000_s1027" style="position:absolute;left:7903;top:13001;width:2151;height:2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uKsEA&#10;AADbAAAADwAAAGRycy9kb3ducmV2LnhtbERPTU/CQBC9m/gfNmPCTbZwQK0shJBg0AMRNMbjpDu2&#10;jd3Z2h1o+ffOgYTjy/ueL4fQmBN1qY7sYDLOwBAX0ddcOvj82Nw/gkmC7LGJTA7OlGC5uL2ZY+5j&#10;z3s6HaQ0GsIpRweVSJtbm4qKAqZxbImV+4ldQFHYldZ32Gt4aOw0y2Y2YM3aUGFL64qK38MxaMmD&#10;9LPtU5vobff9/rcfvs6v8uLc6G5YPYMRGuQqvri33sFU1+sX/QF2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LirBAAAA2wAAAA8AAAAAAAAAAAAAAAAAmAIAAGRycy9kb3du&#10;cmV2LnhtbFBLBQYAAAAABAAEAPUAAACGAwAAAAA=&#10;" fillcolor="white [3201]" strokecolor="black [3200]">
                  <v:textbox inset="0,0,0,0">
                    <w:txbxContent>
                      <w:p w:rsidR="00143627" w:rsidRPr="003D4EC9" w:rsidRDefault="00143627" w:rsidP="00EB2851">
                        <w:pPr>
                          <w:shd w:val="clear" w:color="auto" w:fill="FFFFFF" w:themeFill="background1"/>
                          <w:ind w:firstLine="0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3D4EC9">
                          <w:rPr>
                            <w:rFonts w:asciiTheme="minorBidi" w:hAnsiTheme="minorBidi"/>
                            <w:sz w:val="28"/>
                            <w:cs/>
                          </w:rPr>
                          <w:t>น้ำท่าในลำธารจะมีปริมาณเพิ่มขึ้น น้ำท่าจะไหลรุนแรงมากขึ้น เพราะปริมาณน้ำไหลบ่าหน้าผิวดินจะสูงขึ้น น้ำที่ไหลใต้ดินลดลง ปริมาณน้ำใต้ดินลดลง</w:t>
                        </w:r>
                      </w:p>
                    </w:txbxContent>
                  </v:textbox>
                </v:roundrect>
                <v:roundrect id="AutoShape 19" o:spid="_x0000_s1028" style="position:absolute;left:4858;top:13188;width:2498;height:11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LscQA&#10;AADbAAAADwAAAGRycy9kb3ducmV2LnhtbESPS2vCQBSF9wX/w3CF7upEF7ZGRxGhxXYh9YG4vGSu&#10;STBzJ83cmvjvnULB5eE8Ps5s0blKXakJpWcDw0ECijjztuTcwGH//vIGKgiyxcozGbhRgMW89zTD&#10;1PqWt3TdSa7iCIcUDRQidap1yApyGAa+Jo7e2TcOJcom17bBNo67So+SZKwdlhwJBda0Kii77H5d&#10;hLxKO15P6kBfm9P3z7Y73j7lw5jnfrecghLq5BH+b6+tgdEQ/r7EH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i7HEAAAA2wAAAA8AAAAAAAAAAAAAAAAAmAIAAGRycy9k&#10;b3ducmV2LnhtbFBLBQYAAAAABAAEAPUAAACJAwAAAAA=&#10;" fillcolor="white [3201]" strokecolor="black [3200]">
                  <v:textbox inset="0,0,0,0">
                    <w:txbxContent>
                      <w:p w:rsidR="00143627" w:rsidRPr="002C2710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color w:val="000000" w:themeColor="text1"/>
                          </w:rPr>
                        </w:pPr>
                        <w:r w:rsidRPr="002C2710">
                          <w:rPr>
                            <w:rFonts w:asciiTheme="minorBidi" w:hAnsiTheme="minorBidi"/>
                            <w:color w:val="000000" w:themeColor="text1"/>
                            <w:cs/>
                          </w:rPr>
                          <w:t>เมื่อสภาพป่าไม้ หรือป่าต้นน้ำ     ถูกแปรเปลี่ยนไปเป็น          สวนยางพารา</w:t>
                        </w:r>
                      </w:p>
                    </w:txbxContent>
                  </v:textbox>
                </v:roundrect>
                <v:roundrect id="AutoShape 20" o:spid="_x0000_s1029" style="position:absolute;left:1749;top:13001;width:2506;height:29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VxsQA&#10;AADbAAAADwAAAGRycy9kb3ducmV2LnhtbESPS2vCQBSF90L/w3CF7nRiFraNjiKFFu2i1Afi8pK5&#10;JsHMnTRzNfHfdwqFLg/n8XHmy97V6kZtqDwbmIwTUMS5txUXBg77t9EzqCDIFmvPZOBOAZaLh8Ec&#10;M+s73tJtJ4WKIxwyNFCKNJnWIS/JYRj7hjh6Z986lCjbQtsWuzjuap0myVQ7rDgSSmzotaT8sru6&#10;CHmSbrp+aQJ9fJ6+vrf98b6Rd2Meh/1qBkqol//wX3ttDaQp/H6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FcbEAAAA2wAAAA8AAAAAAAAAAAAAAAAAmAIAAGRycy9k&#10;b3ducmV2LnhtbFBLBQYAAAAABAAEAPUAAACJAwAAAAA=&#10;" fillcolor="white [3201]" strokecolor="black [3200]">
                  <v:textbox inset="0,0,0,0">
                    <w:txbxContent>
                      <w:p w:rsidR="00143627" w:rsidRPr="003D4EC9" w:rsidRDefault="00143627" w:rsidP="00EB2851">
                        <w:pPr>
                          <w:shd w:val="clear" w:color="auto" w:fill="FFFFFF" w:themeFill="background1"/>
                          <w:ind w:firstLine="0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3D4EC9">
                          <w:rPr>
                            <w:rFonts w:asciiTheme="minorBidi" w:hAnsiTheme="minorBidi"/>
                            <w:sz w:val="28"/>
                            <w:cs/>
                          </w:rPr>
                          <w:t>เปอร์เซ็นต์การปกคลุมพื้นที่โดยเรือนยอดไม้ลดลง จำนวนชั้นเรือนยอดลดลง ความลึกของหน้าดินเป็นเมตรลดลง อัตราความเร็วในการระบายน้ำในระดับความลึกของดินชั้นต่างๆ ลดลง</w:t>
                        </w:r>
                      </w:p>
                    </w:txbxContent>
                  </v:textbox>
                </v:roundrect>
                <v:roundrect id="AutoShape 21" o:spid="_x0000_s1030" style="position:absolute;left:4916;top:14459;width:2440;height:12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wXcQA&#10;AADbAAAADwAAAGRycy9kb3ducmV2LnhtbESPT2vCQBDF7wW/wzJCb3WjBWujq0ihxfYgakU8Dtkx&#10;CWZn0+zUxG/fFQoeH+/PjzdbdK5SF2pC6dnAcJCAIs68LTk3sP9+f5qACoJssfJMBq4UYDHvPcww&#10;tb7lLV12kqs4wiFFA4VInWodsoIchoGviaN38o1DibLJtW2wjeOu0qMkGWuHJUdCgTW9FZSdd78u&#10;Ql6kHa9e60Bf6+PmZ9sdrp/yYcxjv1tOQQl1cg//t1fWwOgZb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F3EAAAA2wAAAA8AAAAAAAAAAAAAAAAAmAIAAGRycy9k&#10;b3ducmV2LnhtbFBLBQYAAAAABAAEAPUAAACJAwAAAAA=&#10;" fillcolor="white [3201]" strokecolor="black [3200]">
                  <v:textbox inset="0,0,0,0">
                    <w:txbxContent>
                      <w:p w:rsidR="00143627" w:rsidRPr="003D4EC9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color w:val="000000" w:themeColor="text1"/>
                          </w:rPr>
                        </w:pPr>
                        <w:r w:rsidRPr="003D4EC9">
                          <w:rPr>
                            <w:rFonts w:asciiTheme="minorBidi" w:hAnsiTheme="minorBidi"/>
                            <w:color w:val="000000" w:themeColor="text1"/>
                            <w:cs/>
                          </w:rPr>
                          <w:t>ความเสี่ยงที่จะเกิดอุทกภัย      มีมากขึ้น  หากฝนตกลงมา     ในปริมาณที่มาก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2" o:spid="_x0000_s1031" type="#_x0000_t67" style="position:absolute;left:4409;top:15024;width:390;height:4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8MA&#10;AADbAAAADwAAAGRycy9kb3ducmV2LnhtbESPUWvCMBSF3wf+h3AHvs1Ekelq0yLCUBhsqMPnS3LX&#10;ljY3pcm0/vtlMNjj4ZzzHU5ejq4TVxpC41nDfKZAEBtvG640fJ5fn9YgQkS22HkmDXcKUBaThxwz&#10;6298pOspViJBOGSooY6xz6QMpiaHYeZ74uR9+cFhTHKopB3wluCukwulnqXDhtNCjT3tajLt6dtp&#10;WMXmYD7e1bZ727/YebsyrC5B6+njuN2AiDTG//Bf+2A1LJb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OS8MAAADbAAAADwAAAAAAAAAAAAAAAACYAgAAZHJzL2Rv&#10;d25yZXYueG1sUEsFBgAAAAAEAAQA9QAAAIgDAAAAAA==&#10;">
                  <v:textbox style="mso-fit-shape-to-text:t" inset="0,0,0,0"/>
                </v:shape>
                <v:shape id="AutoShape 23" o:spid="_x0000_s1032" type="#_x0000_t67" style="position:absolute;left:7432;top:15024;width:390;height:4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cxMMA&#10;AADbAAAADwAAAGRycy9kb3ducmV2LnhtbESPUWvCMBSF3wf+h3AF32aqo2I7o6gw5l4E637AJblr&#10;w5qb0kSt/34RhD0ezjnf4aw2g2vFlfpgPSuYTTMQxNoby7WC7/PH6xJEiMgGW8+k4E4BNuvRywpL&#10;4298omsVa5EgHEpU0MTYlVIG3ZDDMPUdcfJ+fO8wJtnX0vR4S3DXynmWLaRDy2mhwY72Denf6uIU&#10;FF+u3r8V9rDLbPFZ5Ud9yWdaqcl42L6DiDTE//CzfTAK5jk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tcxMMAAADbAAAADwAAAAAAAAAAAAAAAACYAgAAZHJzL2Rv&#10;d25yZXYueG1sUEsFBgAAAAAEAAQA9QAAAIgDAAAAAA==&#10;">
                  <v:textbox style="mso-fit-shape-to-text:t" inset="0,0,0,0"/>
                </v:shape>
                <v:shape id="AutoShape 24" o:spid="_x0000_s1033" type="#_x0000_t67" style="position:absolute;left:7448;top:13623;width:390;height:4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1p8EA&#10;AADbAAAADwAAAGRycy9kb3ducmV2LnhtbESPQYvCMBSE78L+h/CEvWmiB3WrUWRBVhAU6+L5kTzb&#10;YvNSmqj135uFBY/DzHzDLFadq8Wd2lB51jAaKhDExtuKCw2/p81gBiJEZIu1Z9LwpACr5UdvgZn1&#10;Dz7SPY+FSBAOGWooY2wyKYMpyWEY+oY4eRffOoxJtoW0LT4S3NVyrNREOqw4LZTY0HdJ5prfnIZp&#10;rLbmsFfrevfzZUfXqWF1Dlp/9rv1HESkLr7D/+2t1TCewN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6tafBAAAA2wAAAA8AAAAAAAAAAAAAAAAAmAIAAGRycy9kb3du&#10;cmV2LnhtbFBLBQYAAAAABAAEAPUAAACGAwAAAAA=&#10;">
                  <v:textbox style="mso-fit-shape-to-text:t" inset="0,0,0,0"/>
                </v:shape>
                <v:shape id="AutoShape 25" o:spid="_x0000_s1034" type="#_x0000_t67" style="position:absolute;left:4377;top:13558;width:390;height:4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nKMMA&#10;AADbAAAADwAAAGRycy9kb3ducmV2LnhtbESP0WoCMRRE3wv+Q7iCbzWrxequRrGC1L4UuvoBl+S6&#10;G9zcLJuo69+bQqGPw8ycYVab3jXiRl2wnhVMxhkIYu2N5UrB6bh/XYAIEdlg45kUPCjAZj14WWFh&#10;/J1/6FbGSiQIhwIV1DG2hZRB1+QwjH1LnLyz7xzGJLtKmg7vCe4aOc2yd+nQclqosaVdTfpSXp2C&#10;/MtVu7fcHj4ym3+Ws299nU20UqNhv12CiNTH//Bf+2AUTO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nKMMAAADbAAAADwAAAAAAAAAAAAAAAACYAgAAZHJzL2Rv&#10;d25yZXYueG1sUEsFBgAAAAAEAAQA9QAAAIgDAAAAAA==&#10;">
                  <v:textbox style="mso-fit-shape-to-text:t" inset="0,0,0,0"/>
                </v:shape>
              </v:group>
            </w:pict>
          </mc:Fallback>
        </mc:AlternateContent>
      </w:r>
    </w:p>
    <w:p w:rsidR="00EB2851" w:rsidRPr="00DF5BC3" w:rsidRDefault="00EB2851" w:rsidP="002C2710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B2851" w:rsidRPr="00DF5BC3" w:rsidRDefault="00EB2851" w:rsidP="00EB2851">
      <w:pPr>
        <w:ind w:firstLine="0"/>
        <w:rPr>
          <w:rFonts w:ascii="Cordia New" w:hAnsi="Cordia New" w:cs="Cordia New"/>
          <w:b/>
          <w:bCs/>
          <w:sz w:val="32"/>
          <w:szCs w:val="32"/>
        </w:rPr>
      </w:pPr>
    </w:p>
    <w:p w:rsidR="00EB2851" w:rsidRPr="00DF5BC3" w:rsidRDefault="00EB2851" w:rsidP="00EB2851">
      <w:pPr>
        <w:ind w:firstLine="0"/>
        <w:rPr>
          <w:rFonts w:ascii="Cordia New" w:hAnsi="Cordia New" w:cs="Cordia New"/>
          <w:b/>
          <w:bCs/>
          <w:sz w:val="32"/>
          <w:szCs w:val="32"/>
        </w:rPr>
      </w:pPr>
    </w:p>
    <w:p w:rsidR="00EB2851" w:rsidRPr="00DF5BC3" w:rsidRDefault="00EB2851" w:rsidP="00EB2851">
      <w:pPr>
        <w:ind w:firstLine="0"/>
        <w:rPr>
          <w:rFonts w:ascii="Cordia New" w:hAnsi="Cordia New" w:cs="Cordia New"/>
          <w:b/>
          <w:bCs/>
          <w:sz w:val="32"/>
          <w:szCs w:val="32"/>
        </w:rPr>
      </w:pPr>
    </w:p>
    <w:p w:rsidR="00EB2851" w:rsidRPr="00DF5BC3" w:rsidRDefault="00EB2851" w:rsidP="00EB2851">
      <w:pPr>
        <w:ind w:firstLine="0"/>
        <w:rPr>
          <w:rFonts w:ascii="Cordia New" w:hAnsi="Cordia New" w:cs="Cordia New"/>
          <w:b/>
          <w:bCs/>
          <w:sz w:val="32"/>
          <w:szCs w:val="32"/>
        </w:rPr>
      </w:pPr>
    </w:p>
    <w:p w:rsidR="00EB2851" w:rsidRPr="00DF5BC3" w:rsidRDefault="00EB2851" w:rsidP="00EB2851">
      <w:pPr>
        <w:ind w:firstLine="0"/>
        <w:rPr>
          <w:rFonts w:ascii="Cordia New" w:hAnsi="Cordia New" w:cs="Cordia New"/>
          <w:b/>
          <w:bCs/>
          <w:sz w:val="32"/>
          <w:szCs w:val="32"/>
        </w:rPr>
      </w:pPr>
    </w:p>
    <w:p w:rsidR="00EB2851" w:rsidRPr="00DF5BC3" w:rsidRDefault="00EB2851" w:rsidP="00EB2851">
      <w:pPr>
        <w:ind w:firstLine="0"/>
        <w:jc w:val="both"/>
        <w:rPr>
          <w:rFonts w:ascii="Cordia New" w:hAnsi="Cordia New" w:cs="Cordia New"/>
          <w:sz w:val="32"/>
          <w:szCs w:val="32"/>
        </w:rPr>
      </w:pPr>
    </w:p>
    <w:p w:rsidR="00EB2851" w:rsidRPr="00DF5BC3" w:rsidRDefault="00EB2851" w:rsidP="00AF2BD4">
      <w:pPr>
        <w:ind w:firstLine="0"/>
        <w:jc w:val="center"/>
        <w:rPr>
          <w:rFonts w:ascii="Cordia New" w:hAnsi="Cordia New" w:cs="Cordia New"/>
          <w:sz w:val="32"/>
          <w:szCs w:val="32"/>
          <w:cs/>
        </w:rPr>
      </w:pPr>
      <w:r w:rsidRPr="00DF5BC3">
        <w:rPr>
          <w:rFonts w:ascii="Cordia New" w:hAnsi="Cordia New" w:cs="Cordia New"/>
          <w:b/>
          <w:bCs/>
          <w:sz w:val="32"/>
          <w:szCs w:val="32"/>
          <w:cs/>
        </w:rPr>
        <w:t xml:space="preserve">ภาพที่ </w:t>
      </w:r>
      <w:r w:rsidR="004F35C0" w:rsidRPr="004F35C0">
        <w:rPr>
          <w:rFonts w:ascii="Cordia New" w:hAnsi="Cordia New" w:cs="Cordia New"/>
          <w:b/>
          <w:bCs/>
          <w:sz w:val="32"/>
          <w:szCs w:val="32"/>
        </w:rPr>
        <w:t>2</w:t>
      </w:r>
      <w:r w:rsidR="002C2710">
        <w:rPr>
          <w:rFonts w:ascii="Cordia New" w:hAnsi="Cordia New" w:cs="Cordia New"/>
          <w:sz w:val="32"/>
          <w:szCs w:val="32"/>
          <w:cs/>
        </w:rPr>
        <w:t xml:space="preserve">  </w:t>
      </w:r>
      <w:r w:rsidRPr="00DF5BC3">
        <w:rPr>
          <w:rFonts w:ascii="Cordia New" w:hAnsi="Cordia New" w:cs="Cordia New"/>
          <w:sz w:val="32"/>
          <w:szCs w:val="32"/>
          <w:cs/>
        </w:rPr>
        <w:t>ผลกระทบจากการปลูกยางพาราเข้าไปในเขตป่าอย่างต่อเนื่องต่อปัญหาอุทกภัย</w:t>
      </w:r>
    </w:p>
    <w:p w:rsidR="00EB2851" w:rsidRPr="00DF5BC3" w:rsidRDefault="00EB2851" w:rsidP="00EB2851">
      <w:pPr>
        <w:ind w:firstLine="0"/>
        <w:rPr>
          <w:rFonts w:ascii="Cordia New" w:hAnsi="Cordia New" w:cs="Cordia New"/>
          <w:sz w:val="32"/>
          <w:szCs w:val="32"/>
        </w:rPr>
      </w:pPr>
    </w:p>
    <w:p w:rsidR="00E36169" w:rsidRPr="00DF5BC3" w:rsidRDefault="004F35C0" w:rsidP="003E2D5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4F35C0">
        <w:rPr>
          <w:rFonts w:ascii="Cordia New" w:hAnsi="Cordia New" w:cs="Cordia New"/>
          <w:b/>
          <w:bCs/>
          <w:sz w:val="32"/>
          <w:szCs w:val="32"/>
        </w:rPr>
        <w:t>1</w:t>
      </w:r>
      <w:r w:rsidR="00E36169" w:rsidRPr="00DF5BC3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4F35C0">
        <w:rPr>
          <w:rFonts w:ascii="Cordia New" w:hAnsi="Cordia New" w:cs="Cordia New"/>
          <w:b/>
          <w:bCs/>
          <w:sz w:val="32"/>
          <w:szCs w:val="32"/>
        </w:rPr>
        <w:t>4</w:t>
      </w:r>
      <w:r w:rsidR="00E36169" w:rsidRPr="00DF5BC3">
        <w:rPr>
          <w:rFonts w:ascii="Cordia New" w:hAnsi="Cordia New" w:cs="Cordia New"/>
          <w:b/>
          <w:bCs/>
          <w:sz w:val="32"/>
          <w:cs/>
        </w:rPr>
        <w:t xml:space="preserve"> </w:t>
      </w:r>
      <w:r w:rsidR="00E36169" w:rsidRPr="00DF5BC3">
        <w:rPr>
          <w:rFonts w:ascii="Cordia New" w:hAnsi="Cordia New" w:cs="Cordia New"/>
          <w:b/>
          <w:bCs/>
          <w:sz w:val="32"/>
          <w:szCs w:val="32"/>
          <w:cs/>
        </w:rPr>
        <w:t xml:space="preserve">การขยายพื้นที่เพาะปลูกยางพาราในนาข้าวกับผลกระทบต่อความมั่นคงด้านอาหาร  </w:t>
      </w:r>
    </w:p>
    <w:p w:rsidR="00EB2851" w:rsidRPr="00DF5BC3" w:rsidRDefault="00EB2851" w:rsidP="00EB2851">
      <w:pPr>
        <w:tabs>
          <w:tab w:val="left" w:pos="8280"/>
        </w:tabs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จากการศึกษาเรื่องการประยุกต์ใช้ภาพถ่ายจากดาวเทียม </w:t>
      </w:r>
      <w:r w:rsidRPr="00DF5BC3">
        <w:rPr>
          <w:rFonts w:ascii="Cordia New" w:hAnsi="Cordia New" w:cs="Cordia New"/>
          <w:sz w:val="32"/>
          <w:szCs w:val="32"/>
        </w:rPr>
        <w:t xml:space="preserve">SPOT-5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เพื่อศึกษาการปลี่ยนแปลงของพื้นที่นาข้าวเป็นพืชเศรษฐกิจ  ยางพารา  ปาล์มน้ำมัน และไม้ผลผสม </w:t>
      </w:r>
      <w:r w:rsidRPr="00DF5BC3">
        <w:rPr>
          <w:rFonts w:ascii="Cordia New" w:hAnsi="Cordia New" w:cs="Cordia New"/>
          <w:sz w:val="32"/>
          <w:szCs w:val="32"/>
        </w:rPr>
        <w:t xml:space="preserve">: </w:t>
      </w:r>
      <w:r w:rsidR="002C2710">
        <w:rPr>
          <w:rFonts w:ascii="Cordia New" w:hAnsi="Cordia New" w:cs="Cordia New"/>
          <w:sz w:val="32"/>
          <w:szCs w:val="32"/>
          <w:cs/>
        </w:rPr>
        <w:t xml:space="preserve">กรณีศึกษาอำเภอเมือง เขาชัยสน </w:t>
      </w:r>
      <w:r w:rsidRPr="00DF5BC3">
        <w:rPr>
          <w:rFonts w:ascii="Cordia New" w:hAnsi="Cordia New" w:cs="Cordia New"/>
          <w:sz w:val="32"/>
          <w:szCs w:val="32"/>
          <w:cs/>
        </w:rPr>
        <w:t>และบางแก้ว จังหวัดพัทลุง ของ อานันต์ คำภีระ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และคณะ (</w:t>
      </w:r>
      <w:r w:rsidRPr="00DF5BC3">
        <w:rPr>
          <w:rFonts w:ascii="Cordia New" w:hAnsi="Cordia New" w:cs="Cordia New"/>
          <w:sz w:val="32"/>
          <w:szCs w:val="32"/>
        </w:rPr>
        <w:t>2550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) พบว่าจากปี </w:t>
      </w:r>
      <w:r w:rsidR="002C2710">
        <w:rPr>
          <w:rFonts w:ascii="Cordia New" w:hAnsi="Cordia New" w:cs="Cordia New" w:hint="cs"/>
          <w:sz w:val="32"/>
          <w:szCs w:val="32"/>
          <w:cs/>
        </w:rPr>
        <w:t xml:space="preserve">พ.ศ. </w:t>
      </w:r>
      <w:r w:rsidRPr="00DF5BC3">
        <w:rPr>
          <w:rFonts w:ascii="Cordia New" w:hAnsi="Cordia New" w:cs="Cordia New"/>
          <w:sz w:val="32"/>
          <w:szCs w:val="32"/>
        </w:rPr>
        <w:t>2545</w:t>
      </w:r>
      <w:r w:rsidR="002C2710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</w:rPr>
        <w:t>-</w:t>
      </w:r>
      <w:r w:rsidR="002C2710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</w:rPr>
        <w:t xml:space="preserve">2549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มีการลดลงของพื้นที่นาข้าวในพื้นที่ </w:t>
      </w:r>
      <w:r w:rsidRPr="00DF5BC3">
        <w:rPr>
          <w:rFonts w:ascii="Cordia New" w:hAnsi="Cordia New" w:cs="Cordia New"/>
          <w:sz w:val="32"/>
          <w:szCs w:val="32"/>
        </w:rPr>
        <w:t xml:space="preserve">3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อำเภอดังกล่าว โดยเปลี่ยนไปปลูกยางพาราโดยวิธียกร่องถึงร้อยละ </w:t>
      </w:r>
      <w:r w:rsidRPr="00DF5BC3">
        <w:rPr>
          <w:rFonts w:ascii="Cordia New" w:hAnsi="Cordia New" w:cs="Cordia New"/>
          <w:sz w:val="32"/>
          <w:szCs w:val="32"/>
        </w:rPr>
        <w:t>31.66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EB2851" w:rsidRPr="00DF5BC3" w:rsidRDefault="00EB2851" w:rsidP="00EB2851">
      <w:pPr>
        <w:rPr>
          <w:rFonts w:ascii="Cordia New" w:hAnsi="Cordia New" w:cs="Cordia New"/>
          <w:sz w:val="32"/>
          <w:szCs w:val="32"/>
          <w:cs/>
        </w:rPr>
      </w:pPr>
      <w:r w:rsidRPr="00DF5BC3">
        <w:rPr>
          <w:rFonts w:ascii="Cordia New" w:hAnsi="Cordia New" w:cs="Cordia New"/>
          <w:sz w:val="32"/>
          <w:szCs w:val="32"/>
          <w:cs/>
        </w:rPr>
        <w:t>และจากการสัมภาษณ์</w:t>
      </w:r>
      <w:r w:rsidR="004122CD" w:rsidRPr="00DF5BC3">
        <w:rPr>
          <w:rFonts w:ascii="Cordia New" w:hAnsi="Cordia New" w:cs="Cordia New"/>
          <w:sz w:val="32"/>
          <w:szCs w:val="32"/>
          <w:cs/>
        </w:rPr>
        <w:t>ประธานสภาองค์การบริหารส่วนตำบลหานโพธิ์ (</w:t>
      </w:r>
      <w:r w:rsidR="004F35C0" w:rsidRPr="004F35C0">
        <w:rPr>
          <w:rFonts w:ascii="Cordia New" w:hAnsi="Cordia New" w:cs="Cordia New"/>
          <w:sz w:val="32"/>
          <w:szCs w:val="32"/>
        </w:rPr>
        <w:t>28</w:t>
      </w:r>
      <w:r w:rsidR="004122CD" w:rsidRPr="00DF5BC3">
        <w:rPr>
          <w:rFonts w:ascii="Cordia New" w:hAnsi="Cordia New" w:cs="Cordia New"/>
          <w:sz w:val="32"/>
          <w:szCs w:val="32"/>
          <w:cs/>
        </w:rPr>
        <w:t xml:space="preserve"> มกราคม </w:t>
      </w:r>
      <w:r w:rsidR="004F35C0" w:rsidRPr="004F35C0">
        <w:rPr>
          <w:rFonts w:ascii="Cordia New" w:hAnsi="Cordia New" w:cs="Cordia New"/>
          <w:sz w:val="32"/>
          <w:szCs w:val="32"/>
        </w:rPr>
        <w:t>2559</w:t>
      </w:r>
      <w:r w:rsidR="004122CD" w:rsidRPr="00DF5BC3">
        <w:rPr>
          <w:rFonts w:ascii="Cordia New" w:hAnsi="Cordia New" w:cs="Cordia New"/>
          <w:sz w:val="32"/>
          <w:szCs w:val="32"/>
          <w:cs/>
        </w:rPr>
        <w:t xml:space="preserve">) พบว่าตั้งแต่ปี </w:t>
      </w:r>
      <w:r w:rsidR="00F6397B">
        <w:rPr>
          <w:rFonts w:ascii="Cordia New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hAnsi="Cordia New" w:cs="Cordia New"/>
          <w:sz w:val="32"/>
          <w:szCs w:val="32"/>
        </w:rPr>
        <w:t>2547</w:t>
      </w:r>
      <w:r w:rsidR="004122CD" w:rsidRPr="00DF5BC3">
        <w:rPr>
          <w:rFonts w:ascii="Cordia New" w:hAnsi="Cordia New" w:cs="Cordia New"/>
          <w:sz w:val="32"/>
          <w:szCs w:val="32"/>
          <w:cs/>
        </w:rPr>
        <w:t xml:space="preserve"> เป็นต้นมา ที่นาในท้องที่ตำบลหานโพธ์ อำเภอเขาชัยสน จังหวัดพัทลุง ที่อยู่ในเขตชลประทานจำนวน </w:t>
      </w:r>
      <w:r w:rsidR="004F35C0" w:rsidRPr="004F35C0">
        <w:rPr>
          <w:rFonts w:ascii="Cordia New" w:hAnsi="Cordia New" w:cs="Cordia New"/>
          <w:sz w:val="32"/>
          <w:szCs w:val="32"/>
        </w:rPr>
        <w:t>6</w:t>
      </w:r>
      <w:r w:rsidR="004122CD" w:rsidRPr="00DF5BC3">
        <w:rPr>
          <w:rFonts w:ascii="Cordia New" w:hAnsi="Cordia New" w:cs="Cordia New"/>
          <w:sz w:val="32"/>
          <w:szCs w:val="32"/>
        </w:rPr>
        <w:t>,</w:t>
      </w:r>
      <w:r w:rsidR="004F35C0" w:rsidRPr="004F35C0">
        <w:rPr>
          <w:rFonts w:ascii="Cordia New" w:hAnsi="Cordia New" w:cs="Cordia New"/>
          <w:sz w:val="32"/>
          <w:szCs w:val="32"/>
        </w:rPr>
        <w:t>000</w:t>
      </w:r>
      <w:r w:rsidR="004122CD" w:rsidRPr="00DF5BC3">
        <w:rPr>
          <w:rFonts w:ascii="Cordia New" w:hAnsi="Cordia New" w:cs="Cordia New"/>
          <w:sz w:val="32"/>
          <w:szCs w:val="32"/>
          <w:cs/>
        </w:rPr>
        <w:t xml:space="preserve"> ไร่</w:t>
      </w:r>
      <w:r w:rsidR="004122CD" w:rsidRPr="00DF5BC3">
        <w:rPr>
          <w:rFonts w:ascii="Cordia New" w:hAnsi="Cordia New" w:cs="Cordia New"/>
          <w:sz w:val="32"/>
          <w:szCs w:val="32"/>
        </w:rPr>
        <w:t xml:space="preserve"> </w:t>
      </w:r>
      <w:r w:rsidR="004122CD" w:rsidRPr="00DF5BC3">
        <w:rPr>
          <w:rFonts w:ascii="Cordia New" w:hAnsi="Cordia New" w:cs="Cordia New"/>
          <w:sz w:val="32"/>
          <w:szCs w:val="32"/>
          <w:cs/>
        </w:rPr>
        <w:t xml:space="preserve">ค่อยๆ ถูกเปลี่ยนมายกร่องปลูกยางพารากันมากขึ้นเป็นลำดับ ปัจจุบันเหลือพื้นที่ปลูกข้าวเพียงประมาณ 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="004122CD" w:rsidRPr="00DF5BC3">
        <w:rPr>
          <w:rFonts w:ascii="Cordia New" w:hAnsi="Cordia New" w:cs="Cordia New"/>
          <w:sz w:val="32"/>
          <w:szCs w:val="32"/>
        </w:rPr>
        <w:t>,</w:t>
      </w:r>
      <w:r w:rsidR="004F35C0" w:rsidRPr="004F35C0">
        <w:rPr>
          <w:rFonts w:ascii="Cordia New" w:hAnsi="Cordia New" w:cs="Cordia New"/>
          <w:sz w:val="32"/>
          <w:szCs w:val="32"/>
        </w:rPr>
        <w:t>200</w:t>
      </w:r>
      <w:r w:rsidR="004122CD" w:rsidRPr="00DF5BC3">
        <w:rPr>
          <w:rFonts w:ascii="Cordia New" w:hAnsi="Cordia New" w:cs="Cordia New"/>
          <w:sz w:val="32"/>
          <w:szCs w:val="32"/>
          <w:cs/>
        </w:rPr>
        <w:t xml:space="preserve"> ไร่ หรือร้อยละ </w:t>
      </w:r>
      <w:r w:rsidR="004F35C0" w:rsidRPr="004F35C0">
        <w:rPr>
          <w:rFonts w:ascii="Cordia New" w:hAnsi="Cordia New" w:cs="Cordia New"/>
          <w:sz w:val="32"/>
          <w:szCs w:val="32"/>
        </w:rPr>
        <w:t>20</w:t>
      </w:r>
      <w:r w:rsidR="004122CD" w:rsidRPr="00DF5BC3">
        <w:rPr>
          <w:rFonts w:ascii="Cordia New" w:hAnsi="Cordia New" w:cs="Cordia New"/>
          <w:sz w:val="32"/>
          <w:szCs w:val="32"/>
          <w:cs/>
        </w:rPr>
        <w:t xml:space="preserve"> เท่านั้น</w:t>
      </w:r>
    </w:p>
    <w:p w:rsidR="00EB2851" w:rsidRPr="00DF5BC3" w:rsidRDefault="00EB2851" w:rsidP="00305DAC">
      <w:pPr>
        <w:ind w:firstLine="0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ab/>
        <w:t xml:space="preserve">การปลูกยางพาราในที่นาด้วยการยกร่องก็ใช่ว่าจะให้ผลดีเช่นที่ดอนโดยทั่วไป </w:t>
      </w:r>
      <w:r w:rsidR="004122CD" w:rsidRPr="00DF5BC3">
        <w:rPr>
          <w:rFonts w:ascii="Cordia New" w:hAnsi="Cordia New" w:cs="Cordia New"/>
          <w:sz w:val="32"/>
          <w:szCs w:val="32"/>
          <w:cs/>
        </w:rPr>
        <w:t>จากการศึกษาของสมบูรณ์ เจริญจิระตระกูล และคณะ (</w:t>
      </w:r>
      <w:r w:rsidR="004F35C0" w:rsidRPr="004F35C0">
        <w:rPr>
          <w:rFonts w:ascii="Cordia New" w:hAnsi="Cordia New" w:cs="Cordia New"/>
          <w:sz w:val="32"/>
          <w:szCs w:val="32"/>
        </w:rPr>
        <w:t>2551</w:t>
      </w:r>
      <w:r w:rsidR="004122CD" w:rsidRPr="00DF5BC3">
        <w:rPr>
          <w:rFonts w:ascii="Cordia New" w:hAnsi="Cordia New" w:cs="Cordia New"/>
          <w:sz w:val="32"/>
          <w:szCs w:val="32"/>
          <w:cs/>
        </w:rPr>
        <w:t>) พบว่า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หมอดินอาสาท่านหนึ่ง ที่ตำบลปันแต อำเภอควนขนุน จังหวัดพัทลุง ได้ปลูกยางพาราในพื้นที่นาของตนเองโดยการยกร่องเมื่อ 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ปี </w:t>
      </w:r>
      <w:r w:rsidRPr="00DF5BC3">
        <w:rPr>
          <w:rFonts w:ascii="Cordia New" w:hAnsi="Cordia New" w:cs="Cordia New"/>
          <w:sz w:val="32"/>
          <w:szCs w:val="32"/>
        </w:rPr>
        <w:t xml:space="preserve">2539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บนพื้นที่ </w:t>
      </w:r>
      <w:smartTag w:uri="urn:schemas-microsoft-com:office:smarttags" w:element="metricconverter">
        <w:smartTagPr>
          <w:attr w:name="ProductID" w:val="4 ไร่"/>
        </w:smartTagPr>
        <w:r w:rsidRPr="00DF5BC3">
          <w:rPr>
            <w:rFonts w:ascii="Cordia New" w:hAnsi="Cordia New" w:cs="Cordia New"/>
            <w:sz w:val="32"/>
            <w:szCs w:val="32"/>
          </w:rPr>
          <w:t xml:space="preserve">4 </w:t>
        </w:r>
        <w:r w:rsidRPr="00DF5BC3">
          <w:rPr>
            <w:rFonts w:ascii="Cordia New" w:hAnsi="Cordia New" w:cs="Cordia New"/>
            <w:sz w:val="32"/>
            <w:szCs w:val="32"/>
            <w:cs/>
          </w:rPr>
          <w:t>ไร่</w:t>
        </w:r>
      </w:smartTag>
      <w:r w:rsidR="00F6397B">
        <w:rPr>
          <w:rFonts w:ascii="Cordia New" w:hAnsi="Cordia New" w:cs="Cordia New"/>
          <w:sz w:val="32"/>
          <w:szCs w:val="32"/>
          <w:cs/>
        </w:rPr>
        <w:t xml:space="preserve"> ผลปรากฏว่า ในปีแรกที่กรีดได้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ต้นยางให้ผลผลิต </w:t>
      </w:r>
      <w:r w:rsidRPr="00DF5BC3">
        <w:rPr>
          <w:rFonts w:ascii="Cordia New" w:hAnsi="Cordia New" w:cs="Cordia New"/>
          <w:sz w:val="32"/>
          <w:szCs w:val="32"/>
        </w:rPr>
        <w:t xml:space="preserve">1.5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กิโลกรัมต่อไร่ต่อวัน แต่ในปีที่สอง ผลผลิตต่อไร่กลับลดลงมาเหลือเพียง </w:t>
      </w:r>
      <w:r w:rsidRPr="00DF5BC3">
        <w:rPr>
          <w:rFonts w:ascii="Cordia New" w:hAnsi="Cordia New" w:cs="Cordia New"/>
          <w:sz w:val="32"/>
          <w:szCs w:val="32"/>
        </w:rPr>
        <w:t xml:space="preserve">1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กิโลกรัมต่อไร่ และในปีที่สามกลับไม่ให้ผลผลิตเลย จนต้องโค่นสวนยางพาราดังกล่าวทิ้งในที่สุด </w:t>
      </w:r>
      <w:r w:rsidR="004122CD" w:rsidRPr="00DF5BC3">
        <w:rPr>
          <w:rFonts w:ascii="Cordia New" w:hAnsi="Cordia New" w:cs="Cordia New"/>
          <w:sz w:val="32"/>
          <w:szCs w:val="32"/>
          <w:cs/>
        </w:rPr>
        <w:t>และล่าสุดจากการสัมภาษณ์ประธานสภาองค์การบริหารส่วนตำบลหานโพธิ์ (</w:t>
      </w:r>
      <w:r w:rsidR="004F35C0" w:rsidRPr="004F35C0">
        <w:rPr>
          <w:rFonts w:ascii="Cordia New" w:hAnsi="Cordia New" w:cs="Cordia New"/>
          <w:sz w:val="32"/>
          <w:szCs w:val="32"/>
        </w:rPr>
        <w:t>28</w:t>
      </w:r>
      <w:r w:rsidR="004122CD" w:rsidRPr="00DF5BC3">
        <w:rPr>
          <w:rFonts w:ascii="Cordia New" w:hAnsi="Cordia New" w:cs="Cordia New"/>
          <w:sz w:val="32"/>
          <w:szCs w:val="32"/>
          <w:cs/>
        </w:rPr>
        <w:t xml:space="preserve"> มกราคม </w:t>
      </w:r>
      <w:r w:rsidR="004F35C0" w:rsidRPr="004F35C0">
        <w:rPr>
          <w:rFonts w:ascii="Cordia New" w:hAnsi="Cordia New" w:cs="Cordia New"/>
          <w:sz w:val="32"/>
          <w:szCs w:val="32"/>
        </w:rPr>
        <w:t>2559</w:t>
      </w:r>
      <w:r w:rsidR="004122CD" w:rsidRPr="00DF5BC3">
        <w:rPr>
          <w:rFonts w:ascii="Cordia New" w:hAnsi="Cordia New" w:cs="Cordia New"/>
          <w:sz w:val="32"/>
          <w:szCs w:val="32"/>
          <w:cs/>
        </w:rPr>
        <w:t>) พบว่าปัจจุบันเกษตรกร</w:t>
      </w:r>
      <w:r w:rsidR="00305DAC" w:rsidRPr="00DF5BC3">
        <w:rPr>
          <w:rFonts w:ascii="Cordia New" w:hAnsi="Cordia New" w:cs="Cordia New"/>
          <w:sz w:val="32"/>
          <w:szCs w:val="32"/>
          <w:cs/>
        </w:rPr>
        <w:t>ในตำบลหานโพธิ์</w:t>
      </w:r>
      <w:r w:rsidR="004122CD" w:rsidRPr="00DF5BC3">
        <w:rPr>
          <w:rFonts w:ascii="Cordia New" w:hAnsi="Cordia New" w:cs="Cordia New"/>
          <w:sz w:val="32"/>
          <w:szCs w:val="32"/>
          <w:cs/>
        </w:rPr>
        <w:t>ที่ปลูกยางพาราในที่นาที่ลุ่มมาก ได้ผลผลิตต่ำมาก เริ่มตัดสินใจโค่นยางพาราและปลูกปาล์มนำมันแทน</w:t>
      </w:r>
      <w:r w:rsidR="00305DAC" w:rsidRPr="00DF5BC3">
        <w:rPr>
          <w:rFonts w:ascii="Cordia New" w:hAnsi="Cordia New" w:cs="Cordia New"/>
          <w:sz w:val="32"/>
          <w:szCs w:val="32"/>
          <w:cs/>
        </w:rPr>
        <w:t xml:space="preserve">   นอกจากนั้นยังพบว่าการเปลี่ยนที่นาไปปลูกยางพารายังสร้างปัญหาให้ชาวนาที่ยังคงยืนยัดทำนา อีกด้วย เพราะหลังจากยางพาราเข้ามาในพื้นที่ทำนา กลับพบศัตรูข้าว เช่น หนูนา และแมลงสิง (ดูดน้ำนมข้าวในช่วงข้าวตั้งท้อง) มาทำลายผลผลิตข้าวมากขึ้น ประกอบกับผลกระทบจากการตกต่ำของราคายาง จึงสรุปได้ว่าการปลูกยางพาราในที่นา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ก็ไม่มีหลักประกันว่า จะทำให้เจ้าของมีความมั่งคั่งได้อย่างที่หวังเสมอไป </w:t>
      </w:r>
      <w:r w:rsidR="00F6397B">
        <w:rPr>
          <w:rFonts w:ascii="Cordia New" w:hAnsi="Cordia New" w:cs="Cordia New"/>
          <w:sz w:val="32"/>
          <w:szCs w:val="32"/>
          <w:cs/>
        </w:rPr>
        <w:t>แต่</w:t>
      </w:r>
      <w:r w:rsidR="00305DAC" w:rsidRPr="00DF5BC3">
        <w:rPr>
          <w:rFonts w:ascii="Cordia New" w:hAnsi="Cordia New" w:cs="Cordia New"/>
          <w:sz w:val="32"/>
          <w:szCs w:val="32"/>
          <w:cs/>
        </w:rPr>
        <w:t>จะ</w:t>
      </w:r>
      <w:r w:rsidR="00F6397B">
        <w:rPr>
          <w:rFonts w:ascii="Cordia New" w:hAnsi="Cordia New" w:cs="Cordia New" w:hint="cs"/>
          <w:sz w:val="32"/>
          <w:szCs w:val="32"/>
          <w:cs/>
        </w:rPr>
        <w:t>ส่ง</w:t>
      </w:r>
      <w:r w:rsidR="00F6397B">
        <w:rPr>
          <w:rFonts w:ascii="Cordia New" w:hAnsi="Cordia New" w:cs="Cordia New"/>
          <w:sz w:val="32"/>
          <w:szCs w:val="32"/>
          <w:cs/>
        </w:rPr>
        <w:t xml:space="preserve">ผลกระทบต่อความมั่นคงด้านอาหาร </w:t>
      </w:r>
      <w:r w:rsidRPr="00DF5BC3">
        <w:rPr>
          <w:rFonts w:ascii="Cordia New" w:hAnsi="Cordia New" w:cs="Cordia New"/>
          <w:sz w:val="32"/>
          <w:szCs w:val="32"/>
          <w:cs/>
        </w:rPr>
        <w:t>ความเป็นครอบครัว คว</w:t>
      </w:r>
      <w:r w:rsidR="00F6397B">
        <w:rPr>
          <w:rFonts w:ascii="Cordia New" w:hAnsi="Cordia New" w:cs="Cordia New"/>
          <w:sz w:val="32"/>
          <w:szCs w:val="32"/>
          <w:cs/>
        </w:rPr>
        <w:t xml:space="preserve">ามเอื้ออาทรในชุมชน และวัฒนธรรม </w:t>
      </w:r>
      <w:r w:rsidRPr="00DF5BC3">
        <w:rPr>
          <w:rFonts w:ascii="Cordia New" w:hAnsi="Cordia New" w:cs="Cordia New"/>
          <w:sz w:val="32"/>
          <w:szCs w:val="32"/>
          <w:cs/>
        </w:rPr>
        <w:t>จนส่งผลให้การพึ่งตนเองได้</w:t>
      </w:r>
      <w:r w:rsidR="003C04CF" w:rsidRPr="00DF5BC3">
        <w:rPr>
          <w:rFonts w:ascii="Cordia New" w:hAnsi="Cordia New" w:cs="Cordia New"/>
          <w:sz w:val="32"/>
          <w:szCs w:val="32"/>
          <w:cs/>
        </w:rPr>
        <w:t xml:space="preserve">ของครัวเรือนและชุมชนมีน้อยลงอีกด้วย (ภาพที่ 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="003C04CF" w:rsidRPr="00DF5BC3">
        <w:rPr>
          <w:rFonts w:ascii="Cordia New" w:hAnsi="Cordia New" w:cs="Cordia New"/>
          <w:sz w:val="32"/>
          <w:szCs w:val="32"/>
          <w:cs/>
        </w:rPr>
        <w:t xml:space="preserve">) </w:t>
      </w:r>
    </w:p>
    <w:p w:rsidR="00EB2851" w:rsidRPr="00DF5BC3" w:rsidRDefault="00EB2851" w:rsidP="00EB2851">
      <w:pPr>
        <w:rPr>
          <w:rFonts w:ascii="Cordia New" w:hAnsi="Cordia New" w:cs="Cordia New"/>
          <w:sz w:val="32"/>
          <w:szCs w:val="32"/>
        </w:rPr>
      </w:pPr>
    </w:p>
    <w:p w:rsidR="00EB2851" w:rsidRPr="00DF5BC3" w:rsidRDefault="00F6397B" w:rsidP="00EB2851">
      <w:pPr>
        <w:ind w:firstLine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177421</wp:posOffset>
                </wp:positionH>
                <wp:positionV relativeFrom="paragraph">
                  <wp:posOffset>37474</wp:posOffset>
                </wp:positionV>
                <wp:extent cx="5258132" cy="2332062"/>
                <wp:effectExtent l="0" t="0" r="38100" b="4953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132" cy="2332062"/>
                          <a:chOff x="0" y="0"/>
                          <a:chExt cx="5258132" cy="2332062"/>
                        </a:xfrm>
                      </wpg:grpSpPr>
                      <wps:wsp>
                        <wps:cNvPr id="1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42448" y="0"/>
                            <a:ext cx="1697355" cy="57150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3627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 xml:space="preserve">การพึ่งตนเองได้ของครัวเรือน  </w:t>
                              </w:r>
                            </w:p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>และชุมชนมีน้อยลง</w:t>
                              </w:r>
                            </w:p>
                            <w:p w:rsidR="00143627" w:rsidRPr="00F6397B" w:rsidRDefault="00143627" w:rsidP="00EB2851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073857" y="846162"/>
                            <a:ext cx="1184275" cy="57150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>วัฒนธรรมข้าวที่งดงาม</w:t>
                              </w:r>
                            </w:p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>ในบางพื้นที่จะหายไป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763672" y="846162"/>
                            <a:ext cx="1252220" cy="57150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3627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>ความเอื้ออาทรของชุมชน</w:t>
                              </w:r>
                            </w:p>
                            <w:p w:rsidR="00143627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>ชาวนาจะหายไป</w:t>
                              </w:r>
                            </w:p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  <w:p w:rsidR="00143627" w:rsidRPr="00F6397B" w:rsidRDefault="00143627" w:rsidP="00EB2851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323833" y="839338"/>
                            <a:ext cx="1389380" cy="578324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3627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>ลักษณะความเป็นครอบครัว</w:t>
                              </w:r>
                            </w:p>
                            <w:p w:rsidR="00143627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>ของเกษตรกรจะหายไป</w:t>
                              </w:r>
                            </w:p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  <w:p w:rsidR="00143627" w:rsidRPr="00F6397B" w:rsidRDefault="00143627" w:rsidP="00EB2851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0" y="846162"/>
                            <a:ext cx="1275080" cy="57150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sz w:val="26"/>
                                  <w:szCs w:val="26"/>
                                  <w:cs/>
                                </w:rPr>
                                <w:t>เกษตรกรขาดความมั่นคงด้านอาหาร</w:t>
                              </w:r>
                            </w:p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Theme="minorBidi" w:hAnsiTheme="minorBidi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753737" y="1760562"/>
                            <a:ext cx="1697355" cy="57150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การขยายการปลูกยางเข้าไป</w:t>
                              </w:r>
                            </w:p>
                            <w:p w:rsidR="00143627" w:rsidRPr="00F6397B" w:rsidRDefault="00143627" w:rsidP="00EB2851">
                              <w:pPr>
                                <w:shd w:val="clear" w:color="auto" w:fill="FFFFFF" w:themeFill="background1"/>
                                <w:ind w:firstLine="0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F6397B">
                                <w:rPr>
                                  <w:rFonts w:asciiTheme="minorBidi" w:hAnsiTheme="minorBidi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ในพื้นที่นา</w:t>
                              </w:r>
                              <w:r w:rsidRPr="00F6397B">
                                <w:rPr>
                                  <w:rFonts w:asciiTheme="minorBidi" w:hAnsiTheme="minorBidi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6397B">
                                <w:rPr>
                                  <w:rFonts w:asciiTheme="minorBidi" w:hAnsiTheme="minorBidi" w:hint="cs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(ที่ลุ่ม)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5" style="position:absolute;left:0;text-align:left;margin-left:13.95pt;margin-top:2.95pt;width:414.05pt;height:183.65pt;z-index:251661312" coordsize="52581,2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6" o:spid="_x0000_s1036" type="#_x0000_t176" style="position:absolute;left:18424;width:169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2l8QA&#10;AADbAAAADwAAAGRycy9kb3ducmV2LnhtbERPS2sCMRC+F/wPYYReSs1WsS2rUYrQ+oBCq+2ht2Ez&#10;+9CdybJJdf33Rij0Nh/fc6bzjmt1pNZXTgw8DBJQJJmzlRQGvnav98+gfECxWDshA2fyMJ/1bqaY&#10;WneSTzpuQ6FiiPgUDZQhNKnWPiuJ0Q9cQxK53LWMIcK20LbFUwznWg+T5FEzVhIbSmxoUVJ22P6y&#10;gbvFT14fluMNf7x9r3mfD3fvT2zMbb97mYAK1IV/8Z97ZeP8EVx/iQfo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dpfEAAAA2wAAAA8AAAAAAAAAAAAAAAAAmAIAAGRycy9k&#10;b3ducmV2LnhtbFBLBQYAAAAABAAEAPUAAACJAwAAAAA=&#10;" fillcolor="white [3201]" strokecolor="#666 [1936]" strokeweight="1pt">
                  <v:fill color2="#999 [1296]" focus="100%" type="gradient"/>
                  <v:shadow on="t" color="#7f7f7f [1601]" opacity=".5" offset="1pt"/>
                  <v:textbox inset="0,0,0,0">
                    <w:txbxContent>
                      <w:p w:rsidR="00143627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 xml:space="preserve">การพึ่งตนเองได้ของครัวเรือน  </w:t>
                        </w:r>
                      </w:p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>และชุมชนมีน้อยลง</w:t>
                        </w:r>
                      </w:p>
                      <w:p w:rsidR="00143627" w:rsidRPr="00F6397B" w:rsidRDefault="00143627" w:rsidP="00EB2851">
                        <w:pPr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AutoShape 57" o:spid="_x0000_s1037" type="#_x0000_t176" style="position:absolute;left:40738;top:8461;width:1184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u48QA&#10;AADbAAAADwAAAGRycy9kb3ducmV2LnhtbERPS2sCMRC+F/wPYYReSs1WtC2rUYrQ+oBCq+2ht2Ez&#10;+9CdybJJdf33Rij0Nh/fc6bzjmt1pNZXTgw8DBJQJJmzlRQGvnav98+gfECxWDshA2fyMJ/1bqaY&#10;WneSTzpuQ6FiiPgUDZQhNKnWPiuJ0Q9cQxK53LWMIcK20LbFUwznWg+T5FEzVhIbSmxoUVJ22P6y&#10;gbvFT14fluMNf7x9r3mfD3fvT2zMbb97mYAK1IV/8Z97ZeP8EVx/iQfo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b7uPEAAAA2wAAAA8AAAAAAAAAAAAAAAAAmAIAAGRycy9k&#10;b3ducmV2LnhtbFBLBQYAAAAABAAEAPUAAACJAwAAAAA=&#10;" fillcolor="white [3201]" strokecolor="#666 [1936]" strokeweight="1pt">
                  <v:fill color2="#999 [1296]" focus="100%" type="gradient"/>
                  <v:shadow on="t" color="#7f7f7f [1601]" opacity=".5" offset="1pt"/>
                  <v:textbox inset="0,0,0,0">
                    <w:txbxContent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>วัฒนธรรมข้าวที่งดงาม</w:t>
                        </w:r>
                      </w:p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>ในบางพื้นที่จะหายไป</w:t>
                        </w:r>
                      </w:p>
                    </w:txbxContent>
                  </v:textbox>
                </v:shape>
                <v:shape id="AutoShape 58" o:spid="_x0000_s1038" type="#_x0000_t176" style="position:absolute;left:27636;top:8461;width:1252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LeMQA&#10;AADbAAAADwAAAGRycy9kb3ducmV2LnhtbERPyWoCQRC9B/IPTQm5iPZE0ITRVoKQxYCQuBy8FdM1&#10;S5yqHqY7Ov59WhByq8dba7bouFYnan3lxMDjMAFFkjlbSWFgt30dPIPyAcVi7YQMXMjDYn5/N8PU&#10;urN802kTChVDxKdooAyhSbX2WUmMfugaksjlrmUMEbaFti2eYzjXepQkE81YSWwosaFlSdlx88sG&#10;+stDXh/fx5/89bZf8U8+2q6f2JiHXvcyBRWoC//im/vDxvljuP4S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S3jEAAAA2wAAAA8AAAAAAAAAAAAAAAAAmAIAAGRycy9k&#10;b3ducmV2LnhtbFBLBQYAAAAABAAEAPUAAACJAwAAAAA=&#10;" fillcolor="white [3201]" strokecolor="#666 [1936]" strokeweight="1pt">
                  <v:fill color2="#999 [1296]" focus="100%" type="gradient"/>
                  <v:shadow on="t" color="#7f7f7f [1601]" opacity=".5" offset="1pt"/>
                  <v:textbox inset="0,0,0,0">
                    <w:txbxContent>
                      <w:p w:rsidR="00143627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>ความเอื้ออาทรของชุมชน</w:t>
                        </w:r>
                      </w:p>
                      <w:p w:rsidR="00143627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>ชาวนาจะหายไป</w:t>
                        </w:r>
                      </w:p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</w:pPr>
                      </w:p>
                      <w:p w:rsidR="00143627" w:rsidRPr="00F6397B" w:rsidRDefault="00143627" w:rsidP="00EB2851">
                        <w:pPr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AutoShape 59" o:spid="_x0000_s1039" type="#_x0000_t176" style="position:absolute;left:13238;top:8393;width:13894;height:5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VD8QA&#10;AADbAAAADwAAAGRycy9kb3ducmV2LnhtbERPyWoCQRC9C/mHpoRcgvZEUMNoK0HIYkAwLgdvxXTN&#10;Eqeqh+mOTv4+HQh4q8dba77suFYXan3lxMDjMAFFkjlbSWHgsH8ZPIHyAcVi7YQM/JCH5eKuN8fU&#10;uqt80mUXChVDxKdooAyhSbX2WUmMfugaksjlrmUMEbaFti1eYzjXepQkE81YSWwosaFVSdl5980G&#10;HlanvD6/jT94+3pc81c+2m+mbMx9v3uegQrUhZv43/1u4/wJ/P0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1Q/EAAAA2wAAAA8AAAAAAAAAAAAAAAAAmAIAAGRycy9k&#10;b3ducmV2LnhtbFBLBQYAAAAABAAEAPUAAACJAwAAAAA=&#10;" fillcolor="white [3201]" strokecolor="#666 [1936]" strokeweight="1pt">
                  <v:fill color2="#999 [1296]" focus="100%" type="gradient"/>
                  <v:shadow on="t" color="#7f7f7f [1601]" opacity=".5" offset="1pt"/>
                  <v:textbox inset="0,0,0,0">
                    <w:txbxContent>
                      <w:p w:rsidR="00143627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>ลักษณะความเป็นครอบครัว</w:t>
                        </w:r>
                      </w:p>
                      <w:p w:rsidR="00143627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>ของเกษตรกรจะหายไป</w:t>
                        </w:r>
                      </w:p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</w:pPr>
                      </w:p>
                      <w:p w:rsidR="00143627" w:rsidRPr="00F6397B" w:rsidRDefault="00143627" w:rsidP="00EB2851">
                        <w:pPr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AutoShape 60" o:spid="_x0000_s1040" type="#_x0000_t176" style="position:absolute;top:8461;width:1275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wlMQA&#10;AADbAAAADwAAAGRycy9kb3ducmV2LnhtbERPS2sCMRC+F/ofwgheSs1WsJbVKEXwVRBabQ+9DZvZ&#10;R92ZLJuo6783hUJv8/E9ZzrvuFZnan3lxMDTIAFFkjlbSWHg87B8fAHlA4rF2gkZuJKH+ez+boqp&#10;dRf5oPM+FCqGiE/RQBlCk2rts5IY/cA1JJHLXcsYImwLbVu8xHCu9TBJnjVjJbGhxIYWJWXH/YkN&#10;PCy+8/q4Hr3x++pryz/58LAbszH9Xvc6ARWoC//iP/fGxvlj+P0lHq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JcJTEAAAA2wAAAA8AAAAAAAAAAAAAAAAAmAIAAGRycy9k&#10;b3ducmV2LnhtbFBLBQYAAAAABAAEAPUAAACJAwAAAAA=&#10;" fillcolor="white [3201]" strokecolor="#666 [1936]" strokeweight="1pt">
                  <v:fill color2="#999 [1296]" focus="100%" type="gradient"/>
                  <v:shadow on="t" color="#7f7f7f [1601]" opacity=".5" offset="1pt"/>
                  <v:textbox inset="0,0,0,0">
                    <w:txbxContent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sz w:val="26"/>
                            <w:szCs w:val="26"/>
                            <w:cs/>
                          </w:rPr>
                          <w:t>เกษตรกรขาดความมั่นคงด้านอาหาร</w:t>
                        </w:r>
                      </w:p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jc w:val="center"/>
                          <w:rPr>
                            <w:rFonts w:asciiTheme="minorBidi" w:hAnsiTheme="minorBidi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AutoShape 61" o:spid="_x0000_s1041" type="#_x0000_t176" style="position:absolute;left:17537;top:17605;width:169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+KsUA&#10;AADbAAAADwAAAGRycy9kb3ducmV2LnhtbESPQUvDQBCF74L/YRnBS7Abe9ASuy1aECrEg63eh+yY&#10;BLOzaXbapP31zkHwNsN78943y/UUOnOiIbWRHdzPcjDEVfQt1w4+9693CzBJkD12kcnBmRKsV9dX&#10;Syx8HPmDTjupjYZwKtBBI9IX1qaqoYBpFnti1b7jEFB0HWrrBxw1PHR2nucPNmDL2tBgT5uGqp/d&#10;MTh4P2Sbx7dMRimzy2Huy8ULfpXO3d5Mz09ghCb5N/9db73iK6z+ogP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v4qxQAAANsAAAAPAAAAAAAAAAAAAAAAAJgCAABkcnMv&#10;ZG93bnJldi54bWxQSwUGAAAAAAQABAD1AAAAigMAAAAA&#10;" fillcolor="#666 [1936]" strokecolor="black [3200]" strokeweight="1pt">
                  <v:fill color2="black [3200]" focus="50%" type="gradient"/>
                  <v:shadow on="t" color="#7f7f7f [1601]" offset="1pt"/>
                  <v:textbox inset="0,0,0,0">
                    <w:txbxContent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6397B">
                          <w:rPr>
                            <w:rFonts w:asciiTheme="minorBidi" w:hAnsiTheme="minorBidi"/>
                            <w:color w:val="000000" w:themeColor="text1"/>
                            <w:sz w:val="26"/>
                            <w:szCs w:val="26"/>
                            <w:cs/>
                          </w:rPr>
                          <w:t>การขยายการปลูกยางเข้าไป</w:t>
                        </w:r>
                      </w:p>
                      <w:p w:rsidR="00143627" w:rsidRPr="00F6397B" w:rsidRDefault="00143627" w:rsidP="00EB285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Theme="minorBidi" w:hAnsiTheme="minorBidi"/>
                            <w:color w:val="000000" w:themeColor="text1"/>
                            <w:sz w:val="26"/>
                            <w:szCs w:val="26"/>
                            <w:cs/>
                          </w:rPr>
                        </w:pPr>
                        <w:r w:rsidRPr="00F6397B">
                          <w:rPr>
                            <w:rFonts w:asciiTheme="minorBidi" w:hAnsiTheme="minorBidi"/>
                            <w:color w:val="000000" w:themeColor="text1"/>
                            <w:sz w:val="26"/>
                            <w:szCs w:val="26"/>
                            <w:cs/>
                          </w:rPr>
                          <w:t>ในพื้นที่นา</w:t>
                        </w:r>
                        <w:r w:rsidRPr="00F6397B">
                          <w:rPr>
                            <w:rFonts w:asciiTheme="minorBidi" w:hAnsiTheme="minorBidi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F6397B">
                          <w:rPr>
                            <w:rFonts w:asciiTheme="minorBidi" w:hAnsiTheme="minorBidi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>(ที่ลุ่ม)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2851" w:rsidRPr="00DF5BC3" w:rsidRDefault="00EB2851" w:rsidP="00EB2851">
      <w:pPr>
        <w:ind w:firstLine="0"/>
        <w:rPr>
          <w:rFonts w:ascii="Cordia New" w:hAnsi="Cordia New" w:cs="Cordia New"/>
          <w:sz w:val="32"/>
          <w:szCs w:val="32"/>
        </w:rPr>
      </w:pPr>
    </w:p>
    <w:p w:rsidR="00EB2851" w:rsidRPr="00DF5BC3" w:rsidRDefault="005055C9" w:rsidP="00EB2851">
      <w:pPr>
        <w:ind w:firstLine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B95623" wp14:editId="172A366A">
                <wp:simplePos x="0" y="0"/>
                <wp:positionH relativeFrom="column">
                  <wp:posOffset>986411</wp:posOffset>
                </wp:positionH>
                <wp:positionV relativeFrom="paragraph">
                  <wp:posOffset>206764</wp:posOffset>
                </wp:positionV>
                <wp:extent cx="3771900" cy="0"/>
                <wp:effectExtent l="0" t="0" r="19050" b="1905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A691F" id="Line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6.3pt" to="374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Kg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8GlrTGVdAxErtbCiOntWr2Wr63SGlVw1RBx4pvl0M5GUhI3mXEjbOwAX77otmEEOOXsc+&#10;nWvbBkjoADpHOS53OfjZIwqHT9NpNk9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62EBD" wp14:editId="55EBE545">
                <wp:simplePos x="0" y="0"/>
                <wp:positionH relativeFrom="column">
                  <wp:posOffset>986411</wp:posOffset>
                </wp:positionH>
                <wp:positionV relativeFrom="paragraph">
                  <wp:posOffset>206764</wp:posOffset>
                </wp:positionV>
                <wp:extent cx="0" cy="114300"/>
                <wp:effectExtent l="76200" t="38100" r="57150" b="1905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FBCBA" id="Line 5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65pt,16.3pt" to="77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fuLg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77563" wp14:editId="5FEF3154">
                <wp:simplePos x="0" y="0"/>
                <wp:positionH relativeFrom="column">
                  <wp:posOffset>2358011</wp:posOffset>
                </wp:positionH>
                <wp:positionV relativeFrom="paragraph">
                  <wp:posOffset>93099</wp:posOffset>
                </wp:positionV>
                <wp:extent cx="0" cy="228600"/>
                <wp:effectExtent l="76200" t="38100" r="57150" b="1905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8F192" id="Line 53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65pt,7.35pt" to="185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JZLwIAAFUEAAAOAAAAZHJzL2Uyb0RvYy54bWysVE2P2jAQvVfqf7B8h3wsU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43F99" wp14:editId="3348D9DA">
                <wp:simplePos x="0" y="0"/>
                <wp:positionH relativeFrom="column">
                  <wp:posOffset>3272411</wp:posOffset>
                </wp:positionH>
                <wp:positionV relativeFrom="paragraph">
                  <wp:posOffset>93099</wp:posOffset>
                </wp:positionV>
                <wp:extent cx="0" cy="228600"/>
                <wp:effectExtent l="76200" t="38100" r="57150" b="1905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818C1" id="Line 5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5pt,7.35pt" to="257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iL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A510C" wp14:editId="2E63EC76">
                <wp:simplePos x="0" y="0"/>
                <wp:positionH relativeFrom="column">
                  <wp:posOffset>4758311</wp:posOffset>
                </wp:positionH>
                <wp:positionV relativeFrom="paragraph">
                  <wp:posOffset>206764</wp:posOffset>
                </wp:positionV>
                <wp:extent cx="0" cy="114300"/>
                <wp:effectExtent l="76200" t="38100" r="57150" b="19050"/>
                <wp:wrapNone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1979F" id="Line 55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65pt,16.3pt" to="374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9wLwIAAFU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EB2851" w:rsidRPr="00DF5BC3" w:rsidRDefault="00EB2851" w:rsidP="00EB2851">
      <w:pPr>
        <w:ind w:firstLine="0"/>
        <w:rPr>
          <w:rFonts w:ascii="Cordia New" w:hAnsi="Cordia New" w:cs="Cordia New"/>
          <w:sz w:val="32"/>
          <w:szCs w:val="32"/>
        </w:rPr>
      </w:pPr>
    </w:p>
    <w:p w:rsidR="00EB2851" w:rsidRPr="00DF5BC3" w:rsidRDefault="00EB2851" w:rsidP="00EB2851">
      <w:pPr>
        <w:ind w:firstLine="0"/>
        <w:rPr>
          <w:rFonts w:ascii="Cordia New" w:hAnsi="Cordia New" w:cs="Cordia New"/>
          <w:sz w:val="32"/>
          <w:szCs w:val="32"/>
        </w:rPr>
      </w:pPr>
    </w:p>
    <w:p w:rsidR="00EB2851" w:rsidRPr="00DF5BC3" w:rsidRDefault="005055C9" w:rsidP="00EB2851">
      <w:pPr>
        <w:ind w:firstLine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5C61BA" wp14:editId="001E1D74">
                <wp:simplePos x="0" y="0"/>
                <wp:positionH relativeFrom="column">
                  <wp:posOffset>986411</wp:posOffset>
                </wp:positionH>
                <wp:positionV relativeFrom="paragraph">
                  <wp:posOffset>162314</wp:posOffset>
                </wp:positionV>
                <wp:extent cx="3771900" cy="0"/>
                <wp:effectExtent l="0" t="0" r="19050" b="1905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F008" id="Line 4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2.8pt" to="37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G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5JLSmM66AiJXa2VAcPatXs9X0u0NKrxqiDjxSfLsYyMtCRvIuJWycgQv23RfNIIYcvY59&#10;Ote2DZDQAXSOclzucvCzRxQOn6bTbJ6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5C8871" wp14:editId="5EEB0B5A">
                <wp:simplePos x="0" y="0"/>
                <wp:positionH relativeFrom="column">
                  <wp:posOffset>986411</wp:posOffset>
                </wp:positionH>
                <wp:positionV relativeFrom="paragraph">
                  <wp:posOffset>48014</wp:posOffset>
                </wp:positionV>
                <wp:extent cx="0" cy="114300"/>
                <wp:effectExtent l="76200" t="38100" r="57150" b="1905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042D5" id="Line 4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65pt,3.8pt" to="7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35Lg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1F5BAD" wp14:editId="200CEFD7">
                <wp:simplePos x="0" y="0"/>
                <wp:positionH relativeFrom="column">
                  <wp:posOffset>2358011</wp:posOffset>
                </wp:positionH>
                <wp:positionV relativeFrom="paragraph">
                  <wp:posOffset>48014</wp:posOffset>
                </wp:positionV>
                <wp:extent cx="0" cy="342900"/>
                <wp:effectExtent l="76200" t="38100" r="57150" b="1905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B08CC" id="Line 4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65pt,3.8pt" to="185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aGLw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9C57A" wp14:editId="2DF99FE7">
                <wp:simplePos x="0" y="0"/>
                <wp:positionH relativeFrom="column">
                  <wp:posOffset>3272411</wp:posOffset>
                </wp:positionH>
                <wp:positionV relativeFrom="paragraph">
                  <wp:posOffset>48014</wp:posOffset>
                </wp:positionV>
                <wp:extent cx="0" cy="342900"/>
                <wp:effectExtent l="76200" t="38100" r="57150" b="1905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E48E3" id="Line 50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5pt,3.8pt" to="257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83ECD" wp14:editId="0C0E2F2B">
                <wp:simplePos x="0" y="0"/>
                <wp:positionH relativeFrom="column">
                  <wp:posOffset>4758311</wp:posOffset>
                </wp:positionH>
                <wp:positionV relativeFrom="paragraph">
                  <wp:posOffset>48014</wp:posOffset>
                </wp:positionV>
                <wp:extent cx="0" cy="114300"/>
                <wp:effectExtent l="76200" t="38100" r="57150" b="1905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FE489" id="Line 5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65pt,3.8pt" to="37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nKLgIAAFQ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EB2851" w:rsidRPr="00DF5BC3" w:rsidRDefault="00EB2851" w:rsidP="00EB2851">
      <w:pPr>
        <w:ind w:firstLine="0"/>
        <w:rPr>
          <w:rFonts w:ascii="Cordia New" w:hAnsi="Cordia New" w:cs="Cordia New"/>
          <w:sz w:val="32"/>
          <w:szCs w:val="32"/>
        </w:rPr>
      </w:pPr>
    </w:p>
    <w:p w:rsidR="00EB2851" w:rsidRPr="00DF5BC3" w:rsidRDefault="00EB2851" w:rsidP="00EB2851">
      <w:pPr>
        <w:ind w:firstLine="0"/>
        <w:rPr>
          <w:rFonts w:ascii="Cordia New" w:hAnsi="Cordia New" w:cs="Cordia New"/>
          <w:sz w:val="32"/>
          <w:szCs w:val="32"/>
        </w:rPr>
      </w:pPr>
    </w:p>
    <w:p w:rsidR="00EB2851" w:rsidRPr="00DF5BC3" w:rsidRDefault="00EB2851" w:rsidP="00EB2851">
      <w:pPr>
        <w:ind w:firstLine="0"/>
        <w:rPr>
          <w:rFonts w:ascii="Cordia New" w:hAnsi="Cordia New" w:cs="Cordia New"/>
          <w:sz w:val="32"/>
          <w:szCs w:val="32"/>
        </w:rPr>
      </w:pPr>
    </w:p>
    <w:p w:rsidR="00EB2851" w:rsidRPr="00DF5BC3" w:rsidRDefault="003E2D5C" w:rsidP="0034714B">
      <w:pPr>
        <w:tabs>
          <w:tab w:val="left" w:pos="990"/>
        </w:tabs>
        <w:ind w:firstLine="0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b/>
          <w:bCs/>
          <w:sz w:val="32"/>
          <w:szCs w:val="32"/>
          <w:cs/>
        </w:rPr>
        <w:t xml:space="preserve">ภาพที่ </w:t>
      </w:r>
      <w:r w:rsidR="003C04CF" w:rsidRPr="00DF5BC3">
        <w:rPr>
          <w:rFonts w:ascii="Cordia New" w:hAnsi="Cordia New" w:cs="Cordia New"/>
          <w:b/>
          <w:bCs/>
          <w:sz w:val="32"/>
          <w:szCs w:val="32"/>
        </w:rPr>
        <w:t>3</w:t>
      </w:r>
      <w:r w:rsidR="00EB2851" w:rsidRPr="00DF5BC3">
        <w:rPr>
          <w:rFonts w:ascii="Cordia New" w:hAnsi="Cordia New" w:cs="Cordia New"/>
          <w:sz w:val="32"/>
          <w:szCs w:val="32"/>
        </w:rPr>
        <w:t xml:space="preserve"> </w:t>
      </w:r>
      <w:r w:rsidR="00EB2851" w:rsidRPr="00DF5BC3">
        <w:rPr>
          <w:rFonts w:ascii="Cordia New" w:hAnsi="Cordia New" w:cs="Cordia New"/>
          <w:sz w:val="32"/>
          <w:szCs w:val="32"/>
          <w:cs/>
        </w:rPr>
        <w:t>ผลกระทบการขยายการปลูกยางเข้าไปในพื้นที่นาต่อความมั่นคงด้านอาหาร และการ</w:t>
      </w:r>
      <w:r w:rsidR="00EB2851" w:rsidRPr="00DF5BC3">
        <w:rPr>
          <w:rFonts w:ascii="Cordia New" w:hAnsi="Cordia New" w:cs="Cordia New"/>
          <w:sz w:val="32"/>
          <w:szCs w:val="32"/>
          <w:cs/>
        </w:rPr>
        <w:br/>
        <w:t xml:space="preserve">               </w:t>
      </w:r>
      <w:r w:rsidR="0034714B">
        <w:rPr>
          <w:rFonts w:ascii="Cordia New" w:hAnsi="Cordia New" w:cs="Cordia New"/>
          <w:sz w:val="32"/>
          <w:szCs w:val="32"/>
          <w:cs/>
        </w:rPr>
        <w:t xml:space="preserve"> </w:t>
      </w:r>
      <w:r w:rsidR="00143627">
        <w:rPr>
          <w:rFonts w:ascii="Cordia New" w:hAnsi="Cordia New" w:cs="Cordia New"/>
          <w:sz w:val="32"/>
          <w:szCs w:val="32"/>
          <w:cs/>
        </w:rPr>
        <w:t xml:space="preserve"> </w:t>
      </w:r>
      <w:r w:rsidR="00EB2851" w:rsidRPr="00DF5BC3">
        <w:rPr>
          <w:rFonts w:ascii="Cordia New" w:hAnsi="Cordia New" w:cs="Cordia New"/>
          <w:sz w:val="32"/>
          <w:szCs w:val="32"/>
          <w:cs/>
        </w:rPr>
        <w:t>พึ่งตนเองของครัวเรือนและชุมชน</w:t>
      </w:r>
    </w:p>
    <w:p w:rsidR="00EB2851" w:rsidRPr="00DF5BC3" w:rsidRDefault="003C04CF" w:rsidP="00EB2851">
      <w:pPr>
        <w:ind w:firstLine="0"/>
        <w:rPr>
          <w:rFonts w:ascii="Cordia New" w:hAnsi="Cordia New" w:cs="Cordia New"/>
          <w:sz w:val="28"/>
        </w:rPr>
      </w:pPr>
      <w:r w:rsidRPr="00DF5BC3">
        <w:rPr>
          <w:rFonts w:ascii="Cordia New" w:hAnsi="Cordia New" w:cs="Cordia New"/>
          <w:sz w:val="28"/>
          <w:cs/>
        </w:rPr>
        <w:t>ที่มา</w:t>
      </w:r>
      <w:r w:rsidRPr="00DF5BC3">
        <w:rPr>
          <w:rFonts w:ascii="Cordia New" w:hAnsi="Cordia New" w:cs="Cordia New"/>
          <w:sz w:val="28"/>
        </w:rPr>
        <w:t xml:space="preserve">: </w:t>
      </w:r>
      <w:r w:rsidRPr="00DF5BC3">
        <w:rPr>
          <w:rFonts w:ascii="Cordia New" w:hAnsi="Cordia New" w:cs="Cordia New"/>
          <w:sz w:val="28"/>
          <w:cs/>
        </w:rPr>
        <w:t>สมบูรณ์  เจริญจิระตระกูล และคณะ</w:t>
      </w:r>
      <w:r w:rsidRPr="00DF5BC3">
        <w:rPr>
          <w:rFonts w:ascii="Cordia New" w:hAnsi="Cordia New" w:cs="Cordia New"/>
          <w:sz w:val="28"/>
        </w:rPr>
        <w:t>,</w:t>
      </w:r>
      <w:r w:rsidR="00F6397B">
        <w:rPr>
          <w:rFonts w:ascii="Cordia New" w:hAnsi="Cordia New" w:cs="Cordia New"/>
          <w:sz w:val="28"/>
        </w:rPr>
        <w:t xml:space="preserve"> </w:t>
      </w:r>
      <w:r w:rsidRPr="00DF5BC3">
        <w:rPr>
          <w:rFonts w:ascii="Cordia New" w:hAnsi="Cordia New" w:cs="Cordia New"/>
          <w:sz w:val="28"/>
        </w:rPr>
        <w:t>2551</w:t>
      </w:r>
    </w:p>
    <w:p w:rsidR="006D58B0" w:rsidRPr="00DF5BC3" w:rsidRDefault="006D58B0" w:rsidP="00E36169">
      <w:pPr>
        <w:spacing w:line="20" w:lineRule="atLeast"/>
        <w:ind w:firstLine="0"/>
        <w:contextualSpacing/>
        <w:rPr>
          <w:rFonts w:ascii="Cordia New" w:eastAsia="Times New Roman" w:hAnsi="Cordia New" w:cs="Cordia New"/>
          <w:b/>
          <w:bCs/>
          <w:sz w:val="32"/>
        </w:rPr>
      </w:pPr>
    </w:p>
    <w:p w:rsidR="00E36169" w:rsidRPr="00DF5BC3" w:rsidRDefault="004F35C0" w:rsidP="003E2D5C">
      <w:pPr>
        <w:spacing w:line="20" w:lineRule="atLeast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4F35C0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="00E36169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4F35C0">
        <w:rPr>
          <w:rFonts w:ascii="Cordia New" w:eastAsia="Times New Roman" w:hAnsi="Cordia New" w:cs="Cordia New"/>
          <w:b/>
          <w:bCs/>
          <w:sz w:val="32"/>
          <w:szCs w:val="32"/>
        </w:rPr>
        <w:t>5</w:t>
      </w:r>
      <w:r w:rsidR="00E36169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ระบบสวนยางพาราที่เป็นอยู่ในปัจจุบัน</w:t>
      </w:r>
    </w:p>
    <w:p w:rsidR="00B20A05" w:rsidRPr="00DF5BC3" w:rsidRDefault="00B20A05" w:rsidP="003C04CF">
      <w:pPr>
        <w:pStyle w:val="NoSpacing"/>
        <w:ind w:firstLine="720"/>
        <w:jc w:val="thaiDistribute"/>
        <w:rPr>
          <w:rFonts w:ascii="Cordia New" w:hAnsi="Cordia New" w:cs="Cordia New"/>
          <w:spacing w:val="-2"/>
          <w:sz w:val="32"/>
          <w:szCs w:val="32"/>
        </w:rPr>
      </w:pPr>
      <w:r w:rsidRPr="00DF5BC3">
        <w:rPr>
          <w:rFonts w:ascii="Cordia New" w:hAnsi="Cordia New" w:cs="Cordia New"/>
          <w:spacing w:val="-2"/>
          <w:sz w:val="32"/>
          <w:szCs w:val="32"/>
          <w:cs/>
        </w:rPr>
        <w:t>แต่เดิมนั้น พันธุ์ยางที่เกษตรกรปลูกกั</w:t>
      </w:r>
      <w:r w:rsidR="00F07222">
        <w:rPr>
          <w:rFonts w:ascii="Cordia New" w:hAnsi="Cordia New" w:cs="Cordia New"/>
          <w:spacing w:val="-2"/>
          <w:sz w:val="32"/>
          <w:szCs w:val="32"/>
          <w:cs/>
        </w:rPr>
        <w:t xml:space="preserve">นจะเป็นพันธุ์พื้นเมืองเป็นหลัก 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>สวนยางพาราของเกษตรกรจะมีพืชร่วมยางขึ้นเองตามธรรมชาติ ส่วนใหญ่จะเป็นไม้ป</w:t>
      </w:r>
      <w:r w:rsidR="00F07222">
        <w:rPr>
          <w:rFonts w:ascii="Cordia New" w:hAnsi="Cordia New" w:cs="Cordia New"/>
          <w:spacing w:val="-2"/>
          <w:sz w:val="32"/>
          <w:szCs w:val="32"/>
          <w:cs/>
        </w:rPr>
        <w:t xml:space="preserve">่าประจำถิ่น หรือผลไม้พื้นเมือง 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แต่ในระยะ </w:t>
      </w:r>
      <w:r w:rsidR="004F35C0" w:rsidRPr="004F35C0">
        <w:rPr>
          <w:rFonts w:ascii="Cordia New" w:hAnsi="Cordia New" w:cs="Cordia New"/>
          <w:spacing w:val="-2"/>
          <w:sz w:val="32"/>
          <w:szCs w:val="32"/>
        </w:rPr>
        <w:t>25</w:t>
      </w:r>
      <w:r w:rsidR="00F07222">
        <w:rPr>
          <w:rFonts w:ascii="Cordia New" w:hAnsi="Cordia New" w:cs="Cordia New"/>
          <w:spacing w:val="-2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>-</w:t>
      </w:r>
      <w:r w:rsidR="00F07222">
        <w:rPr>
          <w:rFonts w:ascii="Cordia New" w:hAnsi="Cordia New" w:cs="Cordia New" w:hint="cs"/>
          <w:spacing w:val="-2"/>
          <w:sz w:val="32"/>
          <w:szCs w:val="32"/>
          <w:cs/>
        </w:rPr>
        <w:t xml:space="preserve"> </w:t>
      </w:r>
      <w:r w:rsidR="004F35C0" w:rsidRPr="004F35C0">
        <w:rPr>
          <w:rFonts w:ascii="Cordia New" w:hAnsi="Cordia New" w:cs="Cordia New"/>
          <w:spacing w:val="-2"/>
          <w:sz w:val="32"/>
          <w:szCs w:val="32"/>
        </w:rPr>
        <w:t>30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ปี </w:t>
      </w:r>
      <w:r w:rsidR="00F07222">
        <w:rPr>
          <w:rFonts w:ascii="Cordia New" w:hAnsi="Cordia New" w:cs="Cordia New" w:hint="cs"/>
          <w:spacing w:val="-2"/>
          <w:sz w:val="32"/>
          <w:szCs w:val="32"/>
          <w:cs/>
        </w:rPr>
        <w:t xml:space="preserve">              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>ที่ผ่านมา</w:t>
      </w:r>
      <w:r w:rsidR="003C04CF" w:rsidRPr="00DF5BC3">
        <w:rPr>
          <w:rFonts w:ascii="Cordia New" w:hAnsi="Cordia New" w:cs="Cordia New"/>
          <w:spacing w:val="-2"/>
          <w:sz w:val="32"/>
          <w:szCs w:val="32"/>
          <w:cs/>
        </w:rPr>
        <w:t>สวนยางพาราที่ถึงอายุตัดโค่นจะถูก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>ปลูกแทนด้วยยางพั</w:t>
      </w:r>
      <w:r w:rsidR="003C04CF" w:rsidRPr="00DF5BC3">
        <w:rPr>
          <w:rFonts w:ascii="Cordia New" w:hAnsi="Cordia New" w:cs="Cordia New"/>
          <w:spacing w:val="-2"/>
          <w:sz w:val="32"/>
          <w:szCs w:val="32"/>
          <w:cs/>
        </w:rPr>
        <w:t>นธุ์ใหม่โดยการขอทุนสงเคราะห์จาก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>สำนักงานกองทุนสงเคราะห์การทำสวนยาง (สกย.) ซึ่งระเบียบของ สกย. แต่เดิมนั้นกำหนดให้เกษตรกรผู้รับทุนสงเคราะห์ต้องตัดโค่นต้นยางพารารวมทั้งไม้อื่น ๆ ทุกชนิดออกจากแปลงที่ขอรับทุนให้หมด เกษตรกรที่ขอทุนสงเคราะห์ปลูกแทน จึงนิยมใช้รถแทร็กเตอร์ดันต้นยางและต้นไม้ชนิดอื่น ๆ ทั้งหมดไม่ว่าต้นเล็กหรือต้นใหญ่แบบขุดรากถอนโคน พืชร่วมยางชนิดต่าง ๆ ที่เคยมีในสวนยางของเกษตรกรจึงค่อย</w:t>
      </w:r>
      <w:r w:rsidR="00F07222">
        <w:rPr>
          <w:rFonts w:ascii="Cordia New" w:hAnsi="Cordia New" w:cs="Cordia New" w:hint="cs"/>
          <w:spacing w:val="-2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>ๆ หายไป นอกจากนั้นการปล่อยให้เกษตรกรใช้สารเคมีในการปราบวัชพืชระหว่างร่องยางในระหว่างที่สวนยางยังไม่พ้นสงเคราะห์ (สวนยางอ่อน) ก็เป็นเหตุผลซ้ำเติมให้ไม้ชนิดอื่น ๆ ที่ขึ้นเองตามธรรมชาติในสวนยางพาราพลอยตายเพราะสารเคมีไปด้วย</w:t>
      </w:r>
    </w:p>
    <w:p w:rsidR="00B20A05" w:rsidRPr="00DF5BC3" w:rsidRDefault="00B20A05" w:rsidP="00B20A05">
      <w:pPr>
        <w:pStyle w:val="NoSpacing"/>
        <w:jc w:val="thaiDistribute"/>
        <w:rPr>
          <w:rFonts w:ascii="Cordia New" w:hAnsi="Cordia New" w:cs="Cordia New"/>
          <w:spacing w:val="-2"/>
          <w:sz w:val="32"/>
          <w:szCs w:val="32"/>
        </w:rPr>
      </w:pPr>
      <w:r w:rsidRPr="00DF5BC3">
        <w:rPr>
          <w:rFonts w:ascii="Cordia New" w:hAnsi="Cordia New" w:cs="Cordia New"/>
          <w:spacing w:val="-2"/>
          <w:sz w:val="32"/>
          <w:szCs w:val="32"/>
          <w:cs/>
        </w:rPr>
        <w:tab/>
        <w:t>ตั้งแต่ปี</w:t>
      </w:r>
      <w:r w:rsidR="00F07222">
        <w:rPr>
          <w:rFonts w:ascii="Cordia New" w:hAnsi="Cordia New" w:cs="Cordia New" w:hint="cs"/>
          <w:spacing w:val="-2"/>
          <w:sz w:val="32"/>
          <w:szCs w:val="32"/>
          <w:cs/>
        </w:rPr>
        <w:t xml:space="preserve"> พ.ศ.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</w:t>
      </w:r>
      <w:r w:rsidR="004F35C0" w:rsidRPr="004F35C0">
        <w:rPr>
          <w:rFonts w:ascii="Cordia New" w:hAnsi="Cordia New" w:cs="Cordia New"/>
          <w:spacing w:val="-2"/>
          <w:sz w:val="32"/>
          <w:szCs w:val="32"/>
        </w:rPr>
        <w:t>2529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เป็นต้นมา เสียงวิพากษ์วิจารณ์จากภาคประชาชนต่อระเบียบของ สกย. ดังกล่าวค่อย ๆ ดังขึ้น ประกอบกับทางสถาบันวิจัยยาง ก็ผลิตผลงานวิจัยเกี่ยวกับพืชร่วมยางออกมามากขึ้น และประเมินโดยสังเขป เห็นว่ามีความเป็นไปได้ที่จะปลูกพืชร่วมในสวนยางพาราเพื่อเสริมรายได้ให้กับเกษตรกร โดยเฉพาะในช่วงที่ยางพาราราคาตกต่ำ ส่งผลให้</w:t>
      </w:r>
      <w:r w:rsidR="003C04CF" w:rsidRPr="00DF5BC3">
        <w:rPr>
          <w:rFonts w:ascii="Cordia New" w:hAnsi="Cordia New" w:cs="Cordia New"/>
          <w:spacing w:val="-2"/>
          <w:sz w:val="32"/>
          <w:szCs w:val="32"/>
          <w:cs/>
        </w:rPr>
        <w:t>ตั้งแต่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ปี </w:t>
      </w:r>
      <w:r w:rsidR="004F35C0" w:rsidRPr="004F35C0">
        <w:rPr>
          <w:rFonts w:ascii="Cordia New" w:hAnsi="Cordia New" w:cs="Cordia New"/>
          <w:spacing w:val="-2"/>
          <w:sz w:val="32"/>
          <w:szCs w:val="32"/>
        </w:rPr>
        <w:t>2540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เป็นต้นมา  สกย. ได้ผ่อน</w:t>
      </w:r>
      <w:r w:rsidR="003C04CF" w:rsidRPr="00DF5BC3">
        <w:rPr>
          <w:rFonts w:ascii="Cordia New" w:hAnsi="Cordia New" w:cs="Cordia New"/>
          <w:spacing w:val="-2"/>
          <w:sz w:val="32"/>
          <w:szCs w:val="32"/>
          <w:cs/>
        </w:rPr>
        <w:t>ปรน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ระเบียบว่าด้วยการขอทุนสงเคราะห์ปลูกแทน โดยอนุญาตให้เกษตรกรที่ขอทุนสงเคราะห์ปลูกแทนเว้นไม้ชนิดอื่นในสวนยางพาราได้ไม่เกิน </w:t>
      </w:r>
      <w:r w:rsidR="004F35C0" w:rsidRPr="004F35C0">
        <w:rPr>
          <w:rFonts w:ascii="Cordia New" w:hAnsi="Cordia New" w:cs="Cordia New"/>
          <w:spacing w:val="-2"/>
          <w:sz w:val="32"/>
          <w:szCs w:val="32"/>
        </w:rPr>
        <w:t>15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ต้นต่อไร่ อย่างไรก็ตาม แม้กฎระเบียบจะเอื้อให้เกษตรกรที่ขอทุนสงเคราะห์ปลูกแทนเว้นพืชอื่นให้อยู่ร่วมกับยางพาราได้ แต่เกษตรกรที่ขอทุนส่วนใหญ่ ไม่ว่าแปลงปลูกจะอยู่ที่ราบหรือที่เนินก็ไม่สนใจที่จะมีพืชร่วมในสวนยางแต่อย่างใด  สวนยางที่ถึงอายุขอทุนสงเคราะห์ปลูกแทนแม้จะมีไม้ป่าหลงเหลืออยู่ในสวนยาง  พ่อค้าที่มารับซื้อไม้ยางพาราถึงสวนก็มักจะขอซื้อไม้ป่าที่มีลำต้นได้ขนาดจากเกษตรกรด้วย  และส่วนใหญ่เกษตรกรจะขายให้ หลังจากนั้นเกษตร</w:t>
      </w:r>
      <w:r w:rsidR="00F07222">
        <w:rPr>
          <w:rFonts w:ascii="Cordia New" w:hAnsi="Cordia New" w:cs="Cordia New" w:hint="cs"/>
          <w:spacing w:val="-2"/>
          <w:sz w:val="32"/>
          <w:szCs w:val="32"/>
          <w:cs/>
        </w:rPr>
        <w:t>กร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>ก็ไม่คิดจะปลูกไม้ป่าร่วมยางทดแทนอีกเลย</w:t>
      </w:r>
    </w:p>
    <w:p w:rsidR="007278A4" w:rsidRPr="00DF5BC3" w:rsidRDefault="00B20A05" w:rsidP="007278A4">
      <w:pPr>
        <w:ind w:firstLine="0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pacing w:val="-2"/>
          <w:sz w:val="32"/>
          <w:szCs w:val="32"/>
          <w:cs/>
        </w:rPr>
        <w:tab/>
        <w:t xml:space="preserve">กล่าวโดยสรุประบบสวนยางพาราในสถานการณ์ปัจจุบัน แม้ในพื้นที่ตำบลเขาพระ อำเภอรัตภูมิ </w:t>
      </w:r>
      <w:r w:rsidR="00657551"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และตำบลทุ่งใหญ่ อำเภอหาดใหญ่ 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>จังหวัดสงขลา พื้นที่ตำบลตะโหมด อำเภอตะโหมด</w:t>
      </w:r>
      <w:r w:rsidR="00657551"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และตำบลหนองธง อำเภอป่าบอน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จังหวัดพัทลุง ซึ่งเป็น </w:t>
      </w:r>
      <w:r w:rsidR="004F35C0" w:rsidRPr="004F35C0">
        <w:rPr>
          <w:rFonts w:ascii="Cordia New" w:hAnsi="Cordia New" w:cs="Cordia New"/>
          <w:spacing w:val="-2"/>
          <w:sz w:val="32"/>
          <w:szCs w:val="32"/>
        </w:rPr>
        <w:t>2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พื้นที่ที่มีการปลูกพืชร่วมยางอย่างเป็นรูปธรรมที่สุดของพื้นที่ภาคใต้ แต่เกษตรกรส่วนใหญ่ก็ยังทำสวนยางพารา</w:t>
      </w:r>
      <w:r w:rsidR="00657551"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เชิงเดี่ยวเป็นหลัก นอกเหนือจาก </w:t>
      </w:r>
      <w:r w:rsidR="004F35C0" w:rsidRPr="004F35C0">
        <w:rPr>
          <w:rFonts w:ascii="Cordia New" w:hAnsi="Cordia New" w:cs="Cordia New"/>
          <w:spacing w:val="-2"/>
          <w:sz w:val="32"/>
          <w:szCs w:val="32"/>
        </w:rPr>
        <w:t>4</w:t>
      </w:r>
      <w:r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พื้นที่ดังกล่าวเกษตรกรเกือบทั้งหมดทำสวนยางพาราเชิงเดี่ยวอย่างไม่ต้องสงสัย</w:t>
      </w:r>
      <w:r w:rsidR="007278A4"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 (สมบูรณ์  เจริญจิระตระกูล และคณะ</w:t>
      </w:r>
      <w:r w:rsidR="007278A4" w:rsidRPr="00DF5BC3">
        <w:rPr>
          <w:rFonts w:ascii="Cordia New" w:hAnsi="Cordia New" w:cs="Cordia New"/>
          <w:spacing w:val="-2"/>
          <w:sz w:val="32"/>
          <w:szCs w:val="32"/>
        </w:rPr>
        <w:t>, 2557</w:t>
      </w:r>
      <w:r w:rsidR="007278A4" w:rsidRPr="00DF5BC3">
        <w:rPr>
          <w:rFonts w:ascii="Cordia New" w:hAnsi="Cordia New" w:cs="Cordia New"/>
          <w:spacing w:val="-2"/>
          <w:sz w:val="32"/>
          <w:szCs w:val="32"/>
          <w:cs/>
        </w:rPr>
        <w:t>)</w:t>
      </w:r>
      <w:r w:rsidR="007278A4" w:rsidRPr="00DF5BC3">
        <w:rPr>
          <w:rFonts w:ascii="Cordia New" w:hAnsi="Cordia New" w:cs="Cordia New"/>
          <w:spacing w:val="-2"/>
          <w:sz w:val="32"/>
          <w:szCs w:val="32"/>
        </w:rPr>
        <w:t xml:space="preserve"> </w:t>
      </w:r>
      <w:r w:rsidR="007278A4" w:rsidRPr="00DF5BC3">
        <w:rPr>
          <w:rFonts w:ascii="Cordia New" w:hAnsi="Cordia New" w:cs="Cordia New"/>
          <w:spacing w:val="-2"/>
          <w:sz w:val="32"/>
          <w:szCs w:val="32"/>
          <w:cs/>
        </w:rPr>
        <w:t xml:space="preserve">หรือ ล่าสุด ปี พ.ศ. </w:t>
      </w:r>
      <w:r w:rsidR="004F35C0" w:rsidRPr="004F35C0">
        <w:rPr>
          <w:rFonts w:ascii="Cordia New" w:hAnsi="Cordia New" w:cs="Cordia New"/>
          <w:sz w:val="32"/>
          <w:szCs w:val="32"/>
        </w:rPr>
        <w:t>2558</w:t>
      </w:r>
      <w:r w:rsidR="00F07222">
        <w:rPr>
          <w:rFonts w:ascii="Cordia New" w:hAnsi="Cordia New" w:cs="Cordia New"/>
          <w:sz w:val="32"/>
          <w:szCs w:val="32"/>
        </w:rPr>
        <w:t xml:space="preserve"> </w:t>
      </w:r>
      <w:r w:rsidR="007278A4" w:rsidRPr="00DF5BC3">
        <w:rPr>
          <w:rFonts w:ascii="Cordia New" w:hAnsi="Cordia New" w:cs="Cordia New"/>
          <w:sz w:val="32"/>
          <w:szCs w:val="32"/>
          <w:cs/>
        </w:rPr>
        <w:t>-</w:t>
      </w:r>
      <w:r w:rsidR="004F35C0" w:rsidRPr="004F35C0">
        <w:rPr>
          <w:rFonts w:ascii="Cordia New" w:hAnsi="Cordia New" w:cs="Cordia New"/>
          <w:sz w:val="32"/>
          <w:szCs w:val="32"/>
        </w:rPr>
        <w:t>2559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การยางแห่งประเทศไทย (กยท.) ได้ปรับระเบียบว่าด้วยการสงเคราะห์ปลูกแทนโดยเพิ่มเติมแบบ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คือ เกษตรกรสามารถโค่นยางพาราปลูกแทนด้วยการเกษตรแบบผสมผสาน (ยา</w:t>
      </w:r>
      <w:r w:rsidR="009C7E95" w:rsidRPr="00DF5BC3">
        <w:rPr>
          <w:rFonts w:ascii="Cordia New" w:hAnsi="Cordia New" w:cs="Cordia New"/>
          <w:sz w:val="32"/>
          <w:szCs w:val="32"/>
          <w:cs/>
        </w:rPr>
        <w:t>ง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พารา </w:t>
      </w:r>
      <w:r w:rsidR="004F35C0" w:rsidRPr="004F35C0">
        <w:rPr>
          <w:rFonts w:ascii="Cordia New" w:hAnsi="Cordia New" w:cs="Cordia New"/>
          <w:sz w:val="32"/>
          <w:szCs w:val="32"/>
        </w:rPr>
        <w:t>40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ต้นต่อไร่ ปลูกไม้ผล หรือไม้ป่าในสวนยาง หรือเลี้ยงสัตว์ในสวนยางได้ด้วย)</w:t>
      </w:r>
      <w:r w:rsidR="00F0722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แต่กลับพบว่าเกษตรกรสนใจน้อยมาก โดยในปีงบประมาณ </w:t>
      </w:r>
      <w:r w:rsidR="004F35C0" w:rsidRPr="004F35C0">
        <w:rPr>
          <w:rFonts w:ascii="Cordia New" w:hAnsi="Cordia New" w:cs="Cordia New"/>
          <w:sz w:val="32"/>
          <w:szCs w:val="32"/>
        </w:rPr>
        <w:t>2559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มีเกษตรกรชาวสวนยางทั้งประเทศขอทุนสงเคราะห์ปลูกแทนรวม </w:t>
      </w:r>
      <w:r w:rsidR="004F35C0" w:rsidRPr="004F35C0">
        <w:rPr>
          <w:rFonts w:ascii="Cordia New" w:hAnsi="Cordia New" w:cs="Cordia New"/>
          <w:sz w:val="32"/>
          <w:szCs w:val="32"/>
        </w:rPr>
        <w:t>34</w:t>
      </w:r>
      <w:r w:rsidR="007278A4" w:rsidRPr="00DF5BC3">
        <w:rPr>
          <w:rFonts w:ascii="Cordia New" w:hAnsi="Cordia New" w:cs="Cordia New"/>
          <w:sz w:val="32"/>
          <w:szCs w:val="32"/>
        </w:rPr>
        <w:t>,</w:t>
      </w:r>
      <w:r w:rsidR="004F35C0" w:rsidRPr="004F35C0">
        <w:rPr>
          <w:rFonts w:ascii="Cordia New" w:hAnsi="Cordia New" w:cs="Cordia New"/>
          <w:sz w:val="32"/>
          <w:szCs w:val="32"/>
        </w:rPr>
        <w:t>895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ราย เป็นการ</w:t>
      </w:r>
      <w:r w:rsidR="00F07222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ขอทุนสงเคราะห์ในรูปแบบ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เพียง </w:t>
      </w:r>
      <w:r w:rsidR="004F35C0" w:rsidRPr="004F35C0">
        <w:rPr>
          <w:rFonts w:ascii="Cordia New" w:hAnsi="Cordia New" w:cs="Cordia New"/>
          <w:sz w:val="32"/>
          <w:szCs w:val="32"/>
        </w:rPr>
        <w:t>953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ราย หรือร้อยละ </w:t>
      </w:r>
      <w:r w:rsidR="004F35C0" w:rsidRPr="004F35C0">
        <w:rPr>
          <w:rFonts w:ascii="Cordia New" w:hAnsi="Cordia New" w:cs="Cordia New"/>
          <w:sz w:val="32"/>
          <w:szCs w:val="32"/>
        </w:rPr>
        <w:t>2</w:t>
      </w:r>
      <w:r w:rsidR="007278A4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73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เท่านั้น และหากพิจารณาเชิงพื้นที่ พบว่ามีเกษตรกรชาวสวนยางทั้งประเทศขอทุนสงเคราะห์ปลูกแทนรวม </w:t>
      </w:r>
      <w:r w:rsidR="004F35C0" w:rsidRPr="004F35C0">
        <w:rPr>
          <w:rFonts w:ascii="Cordia New" w:hAnsi="Cordia New" w:cs="Cordia New"/>
          <w:sz w:val="32"/>
          <w:szCs w:val="32"/>
        </w:rPr>
        <w:t>361</w:t>
      </w:r>
      <w:r w:rsidR="00F256E3" w:rsidRPr="00DF5BC3">
        <w:rPr>
          <w:rFonts w:ascii="Cordia New" w:hAnsi="Cordia New" w:cs="Cordia New"/>
          <w:sz w:val="32"/>
          <w:szCs w:val="32"/>
        </w:rPr>
        <w:t>,</w:t>
      </w:r>
      <w:r w:rsidR="004F35C0" w:rsidRPr="004F35C0">
        <w:rPr>
          <w:rFonts w:ascii="Cordia New" w:hAnsi="Cordia New" w:cs="Cordia New"/>
          <w:sz w:val="32"/>
          <w:szCs w:val="32"/>
        </w:rPr>
        <w:t>536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ไร่ เป็นการขอทุนสงเคราะห์ในรูปแบบ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เพียง </w:t>
      </w:r>
      <w:r w:rsidR="004F35C0" w:rsidRPr="004F35C0">
        <w:rPr>
          <w:rFonts w:ascii="Cordia New" w:hAnsi="Cordia New" w:cs="Cordia New"/>
          <w:sz w:val="32"/>
          <w:szCs w:val="32"/>
        </w:rPr>
        <w:t>9</w:t>
      </w:r>
      <w:r w:rsidR="00F256E3" w:rsidRPr="00DF5BC3">
        <w:rPr>
          <w:rFonts w:ascii="Cordia New" w:hAnsi="Cordia New" w:cs="Cordia New"/>
          <w:sz w:val="32"/>
          <w:szCs w:val="32"/>
        </w:rPr>
        <w:t>,</w:t>
      </w:r>
      <w:r w:rsidR="004F35C0" w:rsidRPr="004F35C0">
        <w:rPr>
          <w:rFonts w:ascii="Cordia New" w:hAnsi="Cordia New" w:cs="Cordia New"/>
          <w:sz w:val="32"/>
          <w:szCs w:val="32"/>
        </w:rPr>
        <w:t>885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ไร่ หรือเพียงร้อยละ </w:t>
      </w:r>
      <w:r w:rsidR="004F35C0" w:rsidRPr="004F35C0">
        <w:rPr>
          <w:rFonts w:ascii="Cordia New" w:hAnsi="Cordia New" w:cs="Cordia New"/>
          <w:sz w:val="32"/>
          <w:szCs w:val="32"/>
        </w:rPr>
        <w:t>2</w:t>
      </w:r>
      <w:r w:rsidR="007278A4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73</w:t>
      </w:r>
      <w:r w:rsidR="007278A4" w:rsidRPr="00DF5BC3">
        <w:rPr>
          <w:rFonts w:ascii="Cordia New" w:hAnsi="Cordia New" w:cs="Cordia New"/>
          <w:sz w:val="32"/>
          <w:szCs w:val="32"/>
          <w:cs/>
        </w:rPr>
        <w:t xml:space="preserve"> เช่นเดียวกัน</w:t>
      </w:r>
      <w:r w:rsidR="00F256E3" w:rsidRPr="00DF5BC3">
        <w:rPr>
          <w:rFonts w:ascii="Cordia New" w:hAnsi="Cordia New" w:cs="Cordia New"/>
          <w:sz w:val="32"/>
          <w:szCs w:val="32"/>
        </w:rPr>
        <w:t xml:space="preserve"> </w:t>
      </w:r>
      <w:r w:rsidR="00F256E3" w:rsidRPr="00DF5BC3">
        <w:rPr>
          <w:rFonts w:ascii="Cordia New" w:hAnsi="Cordia New" w:cs="Cordia New"/>
          <w:sz w:val="32"/>
          <w:szCs w:val="32"/>
          <w:cs/>
        </w:rPr>
        <w:t>(</w:t>
      </w:r>
      <w:r w:rsidR="008D3274">
        <w:rPr>
          <w:rFonts w:ascii="Cordia New" w:hAnsi="Cordia New" w:cs="Cordia New" w:hint="cs"/>
          <w:sz w:val="32"/>
          <w:szCs w:val="32"/>
          <w:cs/>
        </w:rPr>
        <w:t>การยางแห่งประเทศไทย</w:t>
      </w:r>
      <w:r w:rsidR="00F256E3" w:rsidRPr="00DF5BC3">
        <w:rPr>
          <w:rFonts w:ascii="Cordia New" w:hAnsi="Cordia New" w:cs="Cordia New"/>
          <w:sz w:val="32"/>
          <w:szCs w:val="32"/>
        </w:rPr>
        <w:t xml:space="preserve">, </w:t>
      </w:r>
      <w:r w:rsidR="004F35C0" w:rsidRPr="004F35C0">
        <w:rPr>
          <w:rFonts w:ascii="Cordia New" w:hAnsi="Cordia New" w:cs="Cordia New"/>
          <w:sz w:val="32"/>
          <w:szCs w:val="32"/>
        </w:rPr>
        <w:t>2559</w:t>
      </w:r>
      <w:r w:rsidR="00F256E3" w:rsidRPr="00DF5BC3">
        <w:rPr>
          <w:rFonts w:ascii="Cordia New" w:hAnsi="Cordia New" w:cs="Cordia New"/>
          <w:sz w:val="32"/>
          <w:szCs w:val="32"/>
          <w:cs/>
        </w:rPr>
        <w:t>)</w:t>
      </w:r>
    </w:p>
    <w:p w:rsidR="00B20A05" w:rsidRPr="00DF5BC3" w:rsidRDefault="00B20A05" w:rsidP="00B20A05">
      <w:pPr>
        <w:pStyle w:val="NoSpacing"/>
        <w:jc w:val="thaiDistribute"/>
        <w:rPr>
          <w:rFonts w:ascii="Cordia New" w:hAnsi="Cordia New" w:cs="Cordia New"/>
          <w:spacing w:val="-2"/>
          <w:sz w:val="32"/>
          <w:szCs w:val="32"/>
          <w:cs/>
        </w:rPr>
      </w:pPr>
    </w:p>
    <w:p w:rsidR="009C230B" w:rsidRPr="00DF5BC3" w:rsidRDefault="004F35C0" w:rsidP="00F07222">
      <w:pPr>
        <w:spacing w:line="20" w:lineRule="atLeast"/>
        <w:ind w:firstLine="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4F35C0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. การจัดการปัญหายางพาราโดยนโยบายรัฐ</w:t>
      </w:r>
    </w:p>
    <w:p w:rsidR="009C230B" w:rsidRPr="00DF5BC3" w:rsidRDefault="009C230B" w:rsidP="003E2D5C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นโยบายรัฐเป็นปัจจัยขับเคลื่อนการเจริญเติบโตของเศรษฐกิจยางที่สำคัญของประเทศไทย ตารางที่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แสดงให้เห็นว่า หลังการจัดตั้งสำนักงานกองทุนสงเคราะห์การทำสวนยางตามพระราชบัญญัติกองทุนสงเคราะห์การทำสวนยาง 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2503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รัฐบาลดำเนินสองนโยบายที่สำคัญคือ นโยบายส่งเสริมการขยายพื้นที่ปลูกยาง และนโยบายการปลูกทดแทนด้วยยางพันธุ์ดี ซึ่งสอดคล้องกับแผนพัฒนาเศรษฐกิจและสังคมแห่งชาติได้กำหนดเป้าหมายผลผลิตยางของประเทศไทยเพิ่มขึ้นจาก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210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000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ตัน</w:t>
      </w:r>
      <w:r w:rsidR="00F07222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ในแผนพัฒน์ ฉบับที่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2504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-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2509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เพิ่มขึ้นเป็น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466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000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ตัน</w:t>
      </w:r>
      <w:r w:rsidR="00F07222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ในแผนพัฒน์ ฉบับที่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2520</w:t>
      </w:r>
      <w:r w:rsidR="00F07222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-</w:t>
      </w:r>
      <w:r w:rsidR="00F07222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2524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นโยบายส่งเสริมการขยายพื้นที่ปลูกยางในพื้นที่ดินจับจองใหม่ร่วมกับการพัฒนาโครงสร้างคมนาคมอย่างรวดเร็วในภาคใต้ส่งผลให้พื้นที่สวนยางเพิ่มขึ้นจาก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182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ล้านไร่ในปี</w:t>
      </w:r>
      <w:r w:rsidR="00F07222">
        <w:rPr>
          <w:rFonts w:ascii="Cordia New" w:eastAsia="Times New Roman" w:hAnsi="Cordia New" w:cs="Cordia New" w:hint="cs"/>
          <w:sz w:val="32"/>
          <w:szCs w:val="32"/>
          <w:cs/>
        </w:rPr>
        <w:t xml:space="preserve"> พ.ศ.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2502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เพิ่มขึ้นเป็น</w:t>
      </w:r>
      <w:r w:rsidR="00F07222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779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ล้านไร่ในปี</w:t>
      </w:r>
      <w:r w:rsidR="00F07222">
        <w:rPr>
          <w:rFonts w:ascii="Cordia New" w:eastAsia="Times New Roman" w:hAnsi="Cordia New" w:cs="Cordia New" w:hint="cs"/>
          <w:sz w:val="32"/>
          <w:szCs w:val="32"/>
          <w:cs/>
        </w:rPr>
        <w:t xml:space="preserve"> พ.ศ.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ในภาคใต้มีอัตราการเติบโตของพื้นที่ปลูกยางใหม่กว่าร้อยละ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ในช่วงปี </w:t>
      </w:r>
      <w:r w:rsidR="00F07222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2509</w:t>
      </w:r>
      <w:r w:rsidR="00F07222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-</w:t>
      </w:r>
      <w:r w:rsidR="00F07222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2521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และอัตราเติบโตเพิ่มเป็นร้อยละ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ในช่วง </w:t>
      </w:r>
      <w:r w:rsidR="00F07222">
        <w:rPr>
          <w:rFonts w:ascii="Cordia New" w:eastAsia="Times New Roman" w:hAnsi="Cordia New" w:cs="Cordia New" w:hint="cs"/>
          <w:sz w:val="32"/>
          <w:szCs w:val="32"/>
          <w:cs/>
        </w:rPr>
        <w:t>ปี พ.ศ.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2521</w:t>
      </w:r>
      <w:r w:rsidR="00F07222">
        <w:rPr>
          <w:rFonts w:ascii="Cordia New" w:eastAsia="Times New Roman" w:hAnsi="Cordia New" w:cs="Cordia New"/>
          <w:sz w:val="32"/>
          <w:szCs w:val="32"/>
          <w:cs/>
        </w:rPr>
        <w:t xml:space="preserve"> -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2529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และหลังจากปี </w:t>
      </w:r>
      <w:r w:rsidR="00F07222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การขยายตัวของพื้นที่ปลูกยางใหม่ชะลอตัวลงเนื่องจากข้อจำกัดของที่ดินใหม่ได้ถูกจับจองไปเกือบหมดแล้ว </w:t>
      </w:r>
    </w:p>
    <w:p w:rsidR="009C230B" w:rsidRPr="00DF5BC3" w:rsidRDefault="009C230B" w:rsidP="009C230B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>ในขณะที่นโยบายส่งเสริมการปลูกทดแทนด้วยยางพันธุ์ดีมีสำนักงานกองทุนสงเคราะห์การทำสวนยาง (สกย.) เป็นหน่วยงานหลักในการส่งเสริมการปรับเปลี่ยนเทคโนโลยีสวนยางและใช้ยางพันธุ์ดี กล่าวคือ ส่งเสริมปลูกสร้างสวนยางสมัยใหม่ที่ใช้ยางพันธุ์ดีทดแทนสวนยางแบบป่ายางหรือสวนสมรมที่ใช้ยางพันธุ์พื้นเมือง โดย สกย. ให้การสนับสนุนปัจจัยการผลิต ยางพันธุ์ดี อบรมให้ความรู้เทคโนโลยีสวนยางสมัยใหม่แก่เกษตรกร เป็นต้น ชุดเทคโนโลยีสวนยางสมัยใหม่ที่เป็นระบบการผลิตสวนยางเชิงเดี่ยว (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Mono specific plantation)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ที่มีเป้าหมายเพิ่มประสิทธิภาพผลผลิตต่อไร่ และใช้ทุนอย่างเข้มข้น เกษตรกรที่ขอรับการสงเคราะห์ปลูกทดแทนต้องปฏิบัติตามกฎระเบียบของ สกย. อย่างเคร่งครัด ในช่วงปี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2504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-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2514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สกย. มีอัตราการสงเคราะห์ปลูกทดแทนค่อนข้างต่ำ เนื่องจากข้อจำกัดทางทรัพยากรมนุษย์และงบประมาณจากเงิน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Cess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ที่มีอย่างจำกัด ในระหว่างปี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2520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 xml:space="preserve"> -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รัฐบาลได้ส่งเสริมโครงการเร่งรัดการปลูกทดแทนโดยใช้เงินกู้จาก </w:t>
      </w:r>
      <w:r w:rsidRPr="00DF5BC3">
        <w:rPr>
          <w:rFonts w:ascii="Cordia New" w:eastAsia="Times New Roman" w:hAnsi="Cordia New" w:cs="Cordia New"/>
          <w:sz w:val="32"/>
          <w:szCs w:val="32"/>
        </w:rPr>
        <w:t>World Bank, Common Wealth Development Cooperation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(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CDC), UNDP,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งบประมาณแผ่นดิน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และเงิน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Cess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โดยมีเป้าหมายอัตราการปลูกทดแทน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300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000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ไร่ต่อปี ผลจากโครงการเร่งรัดปลูกทดแทนดังกล่าวประกอบกับการทำงานอย่างทุ่มเทของ สกย. ส่ง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>ผล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ให้มีสวนยางที่ปลูกยางพื้นเมืองเหลือเพียงร้อยละ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และสวนยางยางพันธุ์ดีร้อยละ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98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ในปี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พ.ศ.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นโยบายส่งเสริมการปลูกทดแทนยางพันธุ์ดีภายใต้ความรับผิดชอบของ สกย. เป็นปัจจัยหลักที่ส่งผลต่อการปรับปรุงประสิทธิภาพการผลิตและการเพิ่มปริมาณผลผลิตยาง ปริมาณผลผลิตต่อไร่เพิ่มจาก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64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กิโลกรัมต่อไร่ เป็น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162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กิโลกรัมต่อไร่ ใกล้เคียงกับเป้าหมายผลผลิตต่อไร่ของยางพาราที่กำหนดไว้ในแผนพัฒน์ ฉบับที่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7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2535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-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 นอกจากนี้ เทคโนโลยีสวนยางสมัยใหม่และยางพันธุ์ดีตามคำแนะนำของ สกย. ได้กลายเป็นมาตรฐานวิธีปฏิบัติสำหรับเกษตรกรสวนยางทั่วไป</w:t>
      </w:r>
    </w:p>
    <w:p w:rsidR="009C230B" w:rsidRPr="00DF5BC3" w:rsidRDefault="009C230B" w:rsidP="009C230B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>ในช่วงปี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พ.ศ.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2534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 xml:space="preserve"> -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เนื่องจากผลกระทบจากราคายางตกต่ำและการขาดการพัฒนาตลาดยางมาอย่างยาวนาน รัฐบาลจึงดำเนินนโยบายทั้งการควบคุมอุปทานยางและการพัฒนาตลาดยาง ราคายางตกต่ำส่งผลกระทบเป็นความเดือนร้อนของชาวสวนยางในวงกว้างและแรงกดดันทางการเมืองที่เพิ่มขึ้น รัฐบาลใช้ดำเนินนโยบายแทรกแซงราคายาง (</w:t>
      </w:r>
      <w:r w:rsidR="00532528">
        <w:rPr>
          <w:rFonts w:ascii="Cordia New" w:eastAsia="Times New Roman" w:hAnsi="Cordia New" w:cs="Cordia New"/>
          <w:sz w:val="32"/>
          <w:szCs w:val="32"/>
        </w:rPr>
        <w:t>Price S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upport)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เป็นช่วง ๆ จำนวน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ครั้ง ระหว่างปี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2535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 xml:space="preserve"> -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โดยใช้งบประมาณกว่า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18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826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ล้าบบาท ซื้อผลผลิตยางเข้าสต๊อครัฐบาลได้เพียงร้อยละ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ของผลผลิตยางทั้งประเทศ และมีเกษตรกรที่ได้รับประโยชน์จากโครงการจำนวน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57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973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ครัวเรือน สำหรับโครงการพัฒนาตลาดยางพารานั้น รัฐบาลได้จัดตั้งตลาดกลางยางพาราหาดใหญ่เป็นตลาดกลางยางพาราแห่งแรก ในปี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   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เพื่อใช้เป็นตลาดกลางประมูลยางพาราและส่งเสริมการพัฒนาตลาดยางพาราในระดับท้องถิ่น ผลสำเร็จจากตลาดกลางยางพาราหาดใหญ่ รัฐบาลได้ขยายตลาดกลางไปสู่พื้นที่ปลูกยางอย่าง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>หนา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แน่น ได้แก่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    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ตลาดกลางสุราษฎ์ธานี นครศรีธรรมราช ยะลา บุรีรัมย์ ตามลำดับ นอกจากนั้น สกย. ได้พัฒนาตลาดประมูลยางพาราท้องถิ่นจำนวนไม่น้อยกว่า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290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แห่ง เพื่อส่งเสริมให้เกษตรกรมีอำนาจทางการตลาดเพิ่มขึ้นและใช้เป็นเครื่องมือประมูลยางในโครงการแทรกแซงราคายางของรัฐบาล ในขณะเดียวกัน รัฐบาลได้ส่งเสริมให้เกษตรกรรวมตัวจัดตั้งกลุ่มเกษตรกรหรือสหกรณ์เพื่อการผลิต แปรรูปยางและทำการตลาด โดยรัฐบาลได้สนับสนุนจัดตั้งโรงงานยางแผ่นรมควันขนาดเล็กกว่า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675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โรงงาน ในขณะเดียวกันนับเป็นครั้งแรกที่รัฐบาลได้ออกนโยบายควบคุมพื้นที่สวนยางให้อยู่ในระดับ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ล้านไร่ในช่วงปี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2540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 xml:space="preserve"> -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และเร่งรัดโค่นปลูกทดแทนยางเพื่อลดอุปทานยางพารา เพื่อให้ปริมาณผลผลิตในระดับต่ำกว่า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ล้านตันซึ่งน่าจะสอดคล้องกับความต้องการใช้ยางในตลาดโลก นอกจากนี้การรับรู้ผลกระทบของการผลิตยางดิบส่งออกและต้องพึ่งพาตลาดต่างประเทศ รัฐบาลเริ่มให้ความสำคัญกับการขยายตัวและส่งเสริมการลงทุนในอุตสาหกรรมผลิตภัณฑ์ยาง โดยเริ่มจัดทำแผนพัฒนา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>อุตสาหกรรมผ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ล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>ิ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ตภัณฑ์ยาง ในปี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พ.ศ.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แม้ว่าเชิงปฏิบัติอาจมีความจริงจังนำไปสู่การปฏิบัติค่อนข้างน้อย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 </w:t>
      </w:r>
    </w:p>
    <w:p w:rsidR="009C230B" w:rsidRPr="00DF5BC3" w:rsidRDefault="009C230B" w:rsidP="009C230B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ในช่วงเวลาเดียวกันนี้ ผลกระทบเชิงลบจากราคายางตกต่ำและรูปแบบเทคโนโลยีสวนยางเชิงเดี่ยวนำไปสู่ข้อถกเถียงและประเด็นคำถามต่อความมั่นคงทางอาหารที่ลดลงและความหลากหลายของระบบการผลิตในสวนยางที่หายไปโดยภาคประชาสังคมซึ่งมีความพยายามขับเคลื่อนเพื่อพิสูจน์ผลสำเร็จของการปลูกพืชร่วมยางมาตั้งแต่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จนกระทั่งปี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</w:t>
      </w:r>
      <w:r w:rsidRPr="00DF5BC3">
        <w:rPr>
          <w:rFonts w:ascii="Cordia New" w:eastAsia="Times New Roman" w:hAnsi="Cordia New" w:cs="Cordia New"/>
          <w:sz w:val="32"/>
          <w:szCs w:val="32"/>
        </w:rPr>
        <w:t>43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สกย. ก็อนุญาตให้การปลูกทดแทนยางสามารถมี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 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พืชยืนต้นอื่น ๆ ในสวนยางได้ไม่เกิน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ต้นต่อไร่ การปรับเปลี่ยนกฎระเบียบการปลูกทดแทนของ สกย. ถือว่าเป็นจุดเริ่มต้นของการขยายพื้นที่ปลูกพืชร่วมยางโดยภาคประชาชน แต่ภาครัฐนั้นไม่ได้มีแนวปฏิบัติเชิงนโยบายที่ชัดเจน   </w:t>
      </w:r>
    </w:p>
    <w:p w:rsidR="009C230B" w:rsidRPr="00DF5BC3" w:rsidRDefault="009C230B" w:rsidP="009C230B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ในปี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รัฐบาลได้ยกเลิกนโยบายการควบคุมและลดพื้นที่ปลูกยางพาราที่ใช้มาตั้งแต่ปี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หันกลับมาใช้นโยบายการส่งเสริมการขยายพื้นที่ปลูกยางโดยเฉพาะการขยายพื้นที่ปลูกยางในพื้นที่ปลูกยางใหม่ในภาคตะวันออกเฉียงเหนือและภาคเหนือ ในช่วงปี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2546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 xml:space="preserve"> -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ราคายางเพิ่ม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>ขึ้น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อย่างต่อเนื่องเข้าสูงยุคราคายางบูม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(Price Boom)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รัฐบาลใช้โอกาสนี้ส่งเสริมการขยายพื้นที่ปลูกยางในพื้นที่ปลูกยางใหม่ภายใต้โครงการยางล้านไร่ระยะที่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</w:rPr>
        <w:t>(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–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เป้าหมายพื้นที่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 โครงการยางล้านไร่ระยะที่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</w:rPr>
        <w:t>(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–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เป้าหมายพื้นที่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 และโครงการยางล้านไร่ระยะที่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</w:rPr>
        <w:t>(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–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เป้าหมายพื้นที่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 ส่งผลให้พื้นที่ปลูกยางของภาคตะวันเฉียงเหนือเพิ่มกว่า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07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 และภาคเหนือ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861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000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ไร่ พื้นที่ปลูกยางรวมทั้งประเทศเพิ่มจาก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 ในปี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Pr="00DF5BC3">
        <w:rPr>
          <w:rFonts w:ascii="Cordia New" w:eastAsia="Times New Roman" w:hAnsi="Cordia New" w:cs="Cordia New"/>
          <w:sz w:val="32"/>
          <w:szCs w:val="32"/>
        </w:rPr>
        <w:t>2546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เพิ่มขึ้นเป็น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ล้านไร่ในปี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พ.ศ.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อาจจะกล่าวได้ว่า สกย. และหน่วยงานที่เกี่ยวข้องประสบความสำเร็จในการส่งเสริมการปลูกยางในพื้นที่ยางใหม่และขยายงานส่งเสริมยางพาราไปทุกภูมิภาคของประเทศไทย ในขณะที่นโยบายส่งเสริมการปลูกทดแทนภายใต้ความรับผิดชอบของ สกย. เน้นส่งเสริมการใช้ยางพันธุ์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RRIT 251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แทน พันธุ์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RRIM 600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และส่งเสริมการใช้เทคโนโลยีตามคำแนะนำทางวิชาการแก่เกษตร นอกจากนั้นรัฐบาลยังคงดำเนินนโยบายการพัฒนาตลาดยางพาราทั้งในตลาดกลางยาง ตลาดประมูลท้องถิ่นของ สกย. ตลาดท้องถิ่น และนโยบายส่งเสริมการลงทุนในอุตสาหกรรมผลิตภัณฑ์ยางพารา </w:t>
      </w:r>
    </w:p>
    <w:p w:rsidR="009C230B" w:rsidRPr="00DF5BC3" w:rsidRDefault="009C230B" w:rsidP="009C230B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หลังปี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ราคายางในตลาดโลกตกต่ำอย่างรุนแรงประกอบกับแรงกดดันทางการเมืองที่เพิ่มขึ้น  รัฐบาลตอบสนองด้วยการใช้นโยบายรักษาเสถียรภาพราคายางในปี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2555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-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2557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และหยุดโครงการสนับสนุนการขยายพื้นที่ปลูกยางใหม่ตั้งแต่ปี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จากสถานการณ์วิกฤตราคายางยังคงกดดันรัฐบาลอย่างต่อเนื่องในปี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Pr="00DF5BC3">
        <w:rPr>
          <w:rFonts w:ascii="Cordia New" w:eastAsia="Times New Roman" w:hAnsi="Cordia New" w:cs="Cordia New"/>
          <w:sz w:val="32"/>
          <w:szCs w:val="32"/>
        </w:rPr>
        <w:t>2557-2558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รัฐบาลตอบสนองด้วยการดำเนินนโยบายลดพื้นที่ปลูกย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>างพารา ส่งเสริมการลงทุนการแปรรู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ป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การใช้ยางภายในประเทศ และการแทรกแซงตลาดผ่านโครง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>การสร้าง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มูลภัณฑ์กันชน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 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เพื่อรักษาเสถียรภาพราคายางและโครงการชดเชยรายได้แก่เกษตรกรชาวสวนยาง เป็นต้น จุดเปลี่ยนทางนโยบายยางพาราที่สำคัญเกิดขึ้นในปี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เมื่อรัฐบาลได้ผ่านพระราชบัญญัติการยางแห่งประเทศไทย 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2558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ซึ่งส่งผลให้องค์กรด้านยางพาราที่สำคัญของประเทศไทย ได้แก่ สำนักงานกองทุนสงเคราะห์การทำสวนยาง สถาบันวิจัยยาง และองค์การสวนยาง รวมกันเป็น </w:t>
      </w:r>
      <w:r w:rsidRPr="00DF5BC3">
        <w:rPr>
          <w:rFonts w:ascii="Cordia New" w:eastAsia="Times New Roman" w:hAnsi="Cordia New" w:cs="Cordia New"/>
          <w:sz w:val="32"/>
          <w:szCs w:val="32"/>
        </w:rPr>
        <w:t>“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การยางแห่งประเทศไทย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”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นับได้ว่าเป็นการปรับรื้อโครงสร้างองค์กรยางของประเทศไทยเพื่อให้มีองค์กรกลางรับผิดชอบบริหารจัดการยางพาราของประเทศทั้งระบบอย่างครบวงจร </w:t>
      </w:r>
    </w:p>
    <w:p w:rsidR="009C230B" w:rsidRPr="00DF5BC3" w:rsidRDefault="009C230B" w:rsidP="009C230B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แรงกดดันจากราคายางที่ตกต่ำส่งผลให้รัฐบาลดำเนินนโยบายควบคุมพื้นปลูกยางนับตั้งแต่ ตุลาคม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2557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 xml:space="preserve"> -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กันยายน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2564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โดยสนับสนุนการโค่นปลูกทดแทนปีละ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400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000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ไร่ และเปลี่ยนไปปลูกพืชอื่นที่ให้ผลตอบแทนสูงกว่ายางพาราปีละ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100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000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ไร่ ระยะเวลา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7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ปี คาดว่าจะลดพื้นที่ปลูกยางแบบถาวรลงได้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700</w:t>
      </w:r>
      <w:r w:rsidRPr="00DF5BC3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000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ไร่ และลดอุปทานยางได้ลง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01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แสนตันต่อปี นอกจากนี้รัฐบาลยังคงดำเนินนโยบายแทรกแซงราคาตลาดผ่านโครงการสร้างความเข้มแข็งแก่เกษตรกรชาวสวนยาง โครงการสร้างมูลภัณฑ์กันชนรักษาเสถียรภาพราคายางรวมทั้งนโยบายส่งเสริมอุตสาหกรรมแปรรูปผลิตภัณฑ์ยาง เช่น โครงการสนับสนุนสินเชื่อผู้ประกอบการผลิตภัณฑ์ยางพารา แผนส่งเสริมการส่งออกยางพาราและผลิตภ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>ั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ณฑ์ยางและการส่งเสริมการใช้ผลิตภัณฑ์ยางในหน่วยงานราชการ เป็นต้น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</w:p>
    <w:p w:rsidR="009C230B" w:rsidRPr="00DF5BC3" w:rsidRDefault="009C230B" w:rsidP="009C230B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ผลสังเคราะห์นโยบายยางพาราของรัฐบาลพบว่า นโยบายรัฐเป็นปัจจัยที่สำคัญมากที่มีอิทธิพลต่อการขับเคลื่อนการปลูกพืชร่วมยางซึ่งเป็นทั้งปัจจัยข้อจำกัดในการขยายพื้นที่พืชร่วมยางและส่งเสริมการปรับเปลี่ยนพื้นที่เกษตรพืชอาหาร (นาและไม้ผล) ไปสู่สวนยางพารา กว่า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ปี นับตั้งแต่ปี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2503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รัฐบาลดำเนินนโยบายขยายพื้นที่ปลูกยางอย่างต่อเนื่อง แม้ว่ามีบันทึกเจตจำนงของรัฐบาลที่ต้องการหยุดขยายพื้นที่ปลูกยางในช่วงเวลาสั้น ๆ ในระหว่างปี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>พ.ศ.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–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และนโยบายลดพื้นที่ปลูกยางมีความชัดเจนในเชิงปฏิบัติ ในปี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ในช่วงเวลาเดียวกัน รัฐบาลดำเนินนโยบายส่งเสริมการปลูกทดแทนด้วยยางพันธุ์ดีซึ่งมีวัตถุประสงค์หลักคือ ประสิทธิภาพการผลิตและเพิ่มปริมาณผลผลิต การปฏิบัติตามกฎระเบียบของกองทุนสงเคราะห์การทำสวนยางอย่างเข้มงวดของ สกย. ร่วมกับการบริหารงานภายในองค์กรที่มีประสิทธิภาพของสกย. ส่งผลให้เกษตรกรที่รับการสงเคราะห์ปลูกแทนต้องปฏิบัติตามกฎระเบียบ สกย. อย่างเคร่งครัดโดยต้องปรับเปลี่ยนสวนยางแบบเดิมที่ใช้เทคโนโลยีอย่างง่ายและยางพันธุ์พื้นเมืองไปสู่เทคโนโลยีสวนยางสมัยใหม่และยางพันธุ์ดี เรียกว่า สวนยางสงเคราะห์ ซึ่งเป็นระบบการผลิตเชิงเดี่ยว การเพิ่มขึ้นของปริมาณผลผลิตต่อไร่และผลตอบแทนจากสวนยางที่สูงกว่าพืชอาหารเป็นปัจจัยเร่งการขยายพื้นที่ของระบบการผลิตสวนยางแบบเชิงเดี่ยวอย่างรวดเร็ว และกระจายไปสู่เกษตรกรรายใหม่และเกษตรกรที่ลงทุนด้วยตนเองก็เลือกใช้เทคโนโลยีชุดเดียวกัน นโยบายรัฐดังกล่าวร่วมกับชุดเทคโนโลยีสวนยางสมัยใหม่ยังส่งผลเชิงลึกต่อการกำหนดกรอบวิธีคิดการทำเกษตร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(สวนยาง) กิจกรรมและพฤติกรรมการผลิตของตัวเกษตรกรเองที่แสดงออกโดยการยอมรับและปรับใช้ระบบการผลิตเชิงเดี่ยวและเน้นความเชี่ยวชาญเฉพาะด้าน ตัวอย่างเช่น เกษตรกรมีมุมมองว่า การปลูกสวนยางตามข้อแนะนำของ สกย. เป็นระบบการผลิตที่ดีและมีความเหมาะสม การปรับเปลี่ยนชุดเทคโนโลยีในระดับฟาร์มเพื่อเพิ่มความหลากหล</w:t>
      </w:r>
      <w:r w:rsidR="00532528">
        <w:rPr>
          <w:rFonts w:ascii="Cordia New" w:eastAsia="Times New Roman" w:hAnsi="Cordia New" w:cs="Cordia New"/>
          <w:sz w:val="32"/>
          <w:szCs w:val="32"/>
          <w:cs/>
        </w:rPr>
        <w:t>ายระบบการผลิต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จึงมีอย่างจำกัดยกเว้นระบบกรีด สะท้อนถึงความเป็นสถาบันที่แข็งแรงในการกำกับพฤติกรรมและกิจกรรมการผลิตในตัวเกษตรกร  </w:t>
      </w:r>
    </w:p>
    <w:p w:rsidR="006D58B0" w:rsidRPr="00DF5BC3" w:rsidRDefault="009C230B" w:rsidP="009C230B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หลังปี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>พ.ศ.</w:t>
      </w:r>
      <w:r w:rsidR="00532528">
        <w:rPr>
          <w:rFonts w:ascii="Cordia New" w:eastAsia="Times New Roman" w:hAnsi="Cordia New" w:cs="Cordia New"/>
          <w:sz w:val="32"/>
          <w:szCs w:val="32"/>
        </w:rPr>
        <w:t xml:space="preserve"> 2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534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รัฐบาลเริ่มมีแนวคิดการส่งเสริมปลูกพืชร่วมยางแต่ไม่มีความชัดเจนเชิงปฏิบัติมากนักจนกระทั่งปี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สกย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อนุญาตให้ปลูกไม้ยืนต้นอื่น ๆ ในสวนยางได้ไม่เกินไร่ละ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ต้น แต่ก็ขาดมาตรการส่งเสริมการปลูกพืชร่วมยาง จนกระทั่งปี </w:t>
      </w:r>
      <w:r w:rsidR="00532528">
        <w:rPr>
          <w:rFonts w:ascii="Cordia New" w:eastAsia="Times New Roman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กยท. เริ่มให้การสงเคราะห์ปลูกทดแทนแบบที่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(ปลูกแทนแบบเกษตรผสมผสาน) </w:t>
      </w:r>
    </w:p>
    <w:p w:rsidR="009C230B" w:rsidRPr="00DF5BC3" w:rsidRDefault="009C230B" w:rsidP="006D58B0">
      <w:pPr>
        <w:ind w:firstLine="0"/>
        <w:jc w:val="both"/>
        <w:rPr>
          <w:rFonts w:ascii="Cordia New" w:hAnsi="Cordia New" w:cs="Cordia New"/>
          <w:sz w:val="24"/>
          <w:szCs w:val="32"/>
        </w:rPr>
      </w:pPr>
      <w:r w:rsidRPr="00DF5BC3">
        <w:rPr>
          <w:rFonts w:ascii="Cordia New" w:hAnsi="Cordia New" w:cs="Cordia New"/>
          <w:b/>
          <w:bCs/>
          <w:sz w:val="24"/>
          <w:szCs w:val="32"/>
          <w:cs/>
        </w:rPr>
        <w:t xml:space="preserve">ตารางที่ </w:t>
      </w:r>
      <w:r w:rsidR="004F35C0" w:rsidRPr="004F35C0">
        <w:rPr>
          <w:rFonts w:ascii="Cordia New" w:hAnsi="Cordia New" w:cs="Cordia New"/>
          <w:b/>
          <w:bCs/>
          <w:sz w:val="24"/>
          <w:szCs w:val="32"/>
        </w:rPr>
        <w:t>2</w:t>
      </w:r>
      <w:r w:rsidRPr="00DF5BC3">
        <w:rPr>
          <w:rFonts w:ascii="Cordia New" w:hAnsi="Cordia New" w:cs="Cordia New"/>
          <w:b/>
          <w:bCs/>
          <w:sz w:val="24"/>
          <w:szCs w:val="32"/>
          <w:cs/>
        </w:rPr>
        <w:t xml:space="preserve"> </w:t>
      </w:r>
      <w:r w:rsidRPr="00DF5BC3">
        <w:rPr>
          <w:rFonts w:ascii="Cordia New" w:hAnsi="Cordia New" w:cs="Cordia New"/>
          <w:sz w:val="24"/>
          <w:szCs w:val="32"/>
          <w:cs/>
        </w:rPr>
        <w:t>พัฒนาการนโยบายยางพาร</w:t>
      </w:r>
      <w:r w:rsidR="006D58B0" w:rsidRPr="00DF5BC3">
        <w:rPr>
          <w:rFonts w:ascii="Cordia New" w:hAnsi="Cordia New" w:cs="Cordia New"/>
          <w:sz w:val="24"/>
          <w:szCs w:val="32"/>
          <w:cs/>
        </w:rPr>
        <w:t>า เหตุการณ์สำคัญและผลกระทบที่เกิด</w:t>
      </w:r>
      <w:r w:rsidRPr="00DF5BC3">
        <w:rPr>
          <w:rFonts w:ascii="Cordia New" w:hAnsi="Cordia New" w:cs="Cordia New"/>
          <w:sz w:val="24"/>
          <w:szCs w:val="32"/>
          <w:cs/>
        </w:rPr>
        <w:t>ขึ้น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112"/>
        <w:gridCol w:w="4423"/>
      </w:tblGrid>
      <w:tr w:rsidR="00225F82" w:rsidRPr="00DF5BC3" w:rsidTr="006D58B0">
        <w:trPr>
          <w:trHeight w:val="144"/>
        </w:trPr>
        <w:tc>
          <w:tcPr>
            <w:tcW w:w="5112" w:type="dxa"/>
          </w:tcPr>
          <w:p w:rsidR="009C230B" w:rsidRPr="00DF5BC3" w:rsidRDefault="009C230B" w:rsidP="00D945DB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DF5BC3">
              <w:rPr>
                <w:rFonts w:ascii="Cordia New" w:hAnsi="Cordia New" w:cs="Cordia New"/>
                <w:b/>
                <w:bCs/>
                <w:cs/>
              </w:rPr>
              <w:t>นโยบาย</w:t>
            </w:r>
          </w:p>
        </w:tc>
        <w:tc>
          <w:tcPr>
            <w:tcW w:w="4423" w:type="dxa"/>
          </w:tcPr>
          <w:p w:rsidR="009C230B" w:rsidRPr="00DF5BC3" w:rsidRDefault="009C230B" w:rsidP="00D945DB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DF5BC3">
              <w:rPr>
                <w:rFonts w:ascii="Cordia New" w:hAnsi="Cordia New" w:cs="Cordia New"/>
                <w:b/>
                <w:bCs/>
                <w:cs/>
              </w:rPr>
              <w:t>เหตุการณ์สำคัญ/ผลกระทบที่เกิดขึ้น</w:t>
            </w:r>
          </w:p>
        </w:tc>
      </w:tr>
      <w:tr w:rsidR="00225F82" w:rsidRPr="00DF5BC3" w:rsidTr="006D58B0">
        <w:trPr>
          <w:trHeight w:val="144"/>
        </w:trPr>
        <w:tc>
          <w:tcPr>
            <w:tcW w:w="5112" w:type="dxa"/>
          </w:tcPr>
          <w:p w:rsidR="009C230B" w:rsidRPr="008D3274" w:rsidRDefault="009C230B" w:rsidP="00D945DB">
            <w:pPr>
              <w:rPr>
                <w:rFonts w:ascii="Cordia New" w:hAnsi="Cordia New" w:cs="Cordia New"/>
                <w:sz w:val="28"/>
              </w:rPr>
            </w:pPr>
            <w:r w:rsidRPr="008D3274">
              <w:rPr>
                <w:rFonts w:ascii="Cordia New" w:hAnsi="Cordia New" w:cs="Cordia New"/>
                <w:sz w:val="28"/>
                <w:cs/>
              </w:rPr>
              <w:t xml:space="preserve">ปี </w:t>
            </w:r>
            <w:r w:rsidR="004F35C0" w:rsidRPr="004F35C0">
              <w:rPr>
                <w:rFonts w:ascii="Cordia New" w:hAnsi="Cordia New" w:cs="Cordia New" w:hint="cs"/>
                <w:sz w:val="28"/>
              </w:rPr>
              <w:t>2503</w:t>
            </w:r>
            <w:r w:rsidRPr="008D3274">
              <w:rPr>
                <w:rFonts w:ascii="Cordia New" w:hAnsi="Cordia New" w:cs="Cordia New"/>
                <w:sz w:val="28"/>
                <w:cs/>
              </w:rPr>
              <w:t xml:space="preserve"> - </w:t>
            </w:r>
            <w:r w:rsidRPr="008D3274">
              <w:rPr>
                <w:rFonts w:ascii="Cordia New" w:hAnsi="Cordia New" w:cs="Cordia New"/>
                <w:sz w:val="28"/>
              </w:rPr>
              <w:t>2533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นโยบายส่งเสริมการขยายพื้นที่ปลูกยางใหม่ (</w:t>
            </w:r>
            <w:r w:rsidRPr="00DF5BC3">
              <w:rPr>
                <w:rFonts w:ascii="Cordia New" w:hAnsi="Cordia New" w:cs="Cordia New"/>
                <w:sz w:val="28"/>
              </w:rPr>
              <w:t xml:space="preserve">new planting) </w:t>
            </w:r>
            <w:r w:rsidRPr="00DF5BC3">
              <w:rPr>
                <w:rFonts w:ascii="Cordia New" w:hAnsi="Cordia New" w:cs="Cordia New"/>
                <w:sz w:val="28"/>
                <w:cs/>
              </w:rPr>
              <w:t>และเพิ่มปริมาณผลผลิต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นโยบายส่งเสริมการปลูกทดแทนด้วยยางพันธุ์ดี (</w:t>
            </w:r>
            <w:r w:rsidRPr="00DF5BC3">
              <w:rPr>
                <w:rFonts w:ascii="Cordia New" w:hAnsi="Cordia New" w:cs="Cordia New"/>
                <w:sz w:val="28"/>
              </w:rPr>
              <w:t>The replanting scheme)</w:t>
            </w:r>
          </w:p>
        </w:tc>
        <w:tc>
          <w:tcPr>
            <w:tcW w:w="4423" w:type="dxa"/>
          </w:tcPr>
          <w:p w:rsidR="009C230B" w:rsidRPr="00DF5BC3" w:rsidRDefault="009C230B" w:rsidP="00D945DB">
            <w:pPr>
              <w:pStyle w:val="ListParagraph"/>
              <w:tabs>
                <w:tab w:val="left" w:pos="252"/>
              </w:tabs>
              <w:ind w:left="0"/>
              <w:rPr>
                <w:rFonts w:ascii="Cordia New" w:hAnsi="Cordia New" w:cs="Cordia New"/>
                <w:sz w:val="28"/>
              </w:rPr>
            </w:pP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270" w:hanging="270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 xml:space="preserve">การขยายตัวของพื้นที่ปลูกยางในภาคใต้อย่างรวดเร็วและเริ่มชะลอตัวหลังปี </w:t>
            </w:r>
            <w:r w:rsidR="004F35C0" w:rsidRPr="004F35C0">
              <w:rPr>
                <w:rFonts w:ascii="Cordia New" w:hAnsi="Cordia New" w:cs="Cordia New"/>
                <w:sz w:val="28"/>
              </w:rPr>
              <w:t>2523</w:t>
            </w:r>
            <w:r w:rsidRPr="00DF5BC3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270" w:hanging="270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โครงการเร่งปลูกทดแทนด้วยยางพันธุ์ดี</w:t>
            </w:r>
            <w:r w:rsidRPr="00DF5BC3">
              <w:rPr>
                <w:rFonts w:ascii="Cordia New" w:hAnsi="Cordia New" w:cs="Cordia New"/>
                <w:sz w:val="28"/>
              </w:rPr>
              <w:t xml:space="preserve"> 2520 - 2533</w:t>
            </w:r>
          </w:p>
        </w:tc>
      </w:tr>
      <w:tr w:rsidR="00225F82" w:rsidRPr="00DF5BC3" w:rsidTr="006D58B0">
        <w:trPr>
          <w:trHeight w:val="144"/>
        </w:trPr>
        <w:tc>
          <w:tcPr>
            <w:tcW w:w="5112" w:type="dxa"/>
          </w:tcPr>
          <w:p w:rsidR="009C230B" w:rsidRPr="008D3274" w:rsidRDefault="009C230B" w:rsidP="00D945DB">
            <w:pPr>
              <w:rPr>
                <w:rFonts w:ascii="Cordia New" w:hAnsi="Cordia New" w:cs="Cordia New"/>
                <w:sz w:val="28"/>
              </w:rPr>
            </w:pPr>
            <w:r w:rsidRPr="008D3274">
              <w:rPr>
                <w:rFonts w:ascii="Cordia New" w:hAnsi="Cordia New" w:cs="Cordia New"/>
                <w:sz w:val="28"/>
                <w:cs/>
              </w:rPr>
              <w:t xml:space="preserve">ปี </w:t>
            </w:r>
            <w:r w:rsidRPr="008D3274">
              <w:rPr>
                <w:rFonts w:ascii="Cordia New" w:hAnsi="Cordia New" w:cs="Cordia New"/>
                <w:sz w:val="28"/>
              </w:rPr>
              <w:t>2534-2545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spacing w:after="200"/>
              <w:ind w:left="324" w:hanging="324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 xml:space="preserve">นโยบายควบคุมพื้นที่ยาง </w:t>
            </w:r>
            <w:r w:rsidR="004F35C0" w:rsidRPr="004F35C0">
              <w:rPr>
                <w:rFonts w:ascii="Cordia New" w:hAnsi="Cordia New" w:cs="Cordia New"/>
                <w:sz w:val="28"/>
              </w:rPr>
              <w:t>2540</w:t>
            </w:r>
            <w:r w:rsidRPr="00DF5BC3">
              <w:rPr>
                <w:rFonts w:ascii="Cordia New" w:hAnsi="Cordia New" w:cs="Cordia New"/>
                <w:sz w:val="28"/>
                <w:cs/>
              </w:rPr>
              <w:t>-</w:t>
            </w:r>
            <w:r w:rsidR="004F35C0" w:rsidRPr="004F35C0">
              <w:rPr>
                <w:rFonts w:ascii="Cordia New" w:hAnsi="Cordia New" w:cs="Cordia New"/>
                <w:sz w:val="28"/>
              </w:rPr>
              <w:t>2544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24" w:hanging="324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นโยบายส่งเสริมการปลูกทดแทนด้วยยางพันธุ์ดี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นโยบายตลาด</w:t>
            </w:r>
          </w:p>
          <w:p w:rsidR="009C230B" w:rsidRPr="00DF5BC3" w:rsidRDefault="009C230B" w:rsidP="00797995">
            <w:pPr>
              <w:pStyle w:val="ListParagraph"/>
              <w:numPr>
                <w:ilvl w:val="0"/>
                <w:numId w:val="12"/>
              </w:numPr>
              <w:tabs>
                <w:tab w:val="left" w:pos="532"/>
              </w:tabs>
              <w:ind w:hanging="725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นโยบายพัฒนาตลาดยางพารา</w:t>
            </w:r>
          </w:p>
          <w:p w:rsidR="009C230B" w:rsidRPr="00DF5BC3" w:rsidRDefault="009C230B" w:rsidP="00797995">
            <w:pPr>
              <w:pStyle w:val="ListParagraph"/>
              <w:numPr>
                <w:ilvl w:val="0"/>
                <w:numId w:val="12"/>
              </w:numPr>
              <w:tabs>
                <w:tab w:val="left" w:pos="532"/>
              </w:tabs>
              <w:ind w:hanging="725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นโยบายแทรกแซงราคา (</w:t>
            </w:r>
            <w:r w:rsidRPr="00DF5BC3">
              <w:rPr>
                <w:rFonts w:ascii="Cordia New" w:hAnsi="Cordia New" w:cs="Cordia New"/>
                <w:sz w:val="28"/>
              </w:rPr>
              <w:t>Price support)</w:t>
            </w:r>
          </w:p>
          <w:p w:rsidR="009C230B" w:rsidRPr="00DF5BC3" w:rsidRDefault="009C230B" w:rsidP="00D945DB">
            <w:pPr>
              <w:pStyle w:val="ListParagraph"/>
              <w:tabs>
                <w:tab w:val="left" w:pos="347"/>
                <w:tab w:val="left" w:pos="532"/>
              </w:tabs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423" w:type="dxa"/>
          </w:tcPr>
          <w:p w:rsidR="009C230B" w:rsidRPr="00DF5BC3" w:rsidRDefault="009C230B" w:rsidP="00D945DB">
            <w:pPr>
              <w:pStyle w:val="ListParagraph"/>
              <w:tabs>
                <w:tab w:val="left" w:pos="331"/>
              </w:tabs>
              <w:rPr>
                <w:rFonts w:ascii="Cordia New" w:hAnsi="Cordia New" w:cs="Cordia New"/>
                <w:sz w:val="28"/>
              </w:rPr>
            </w:pP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hanging="720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 xml:space="preserve">ควบคุมพื้นที่ปลูกยางในระดับ </w:t>
            </w:r>
            <w:r w:rsidR="004F35C0" w:rsidRPr="004F35C0">
              <w:rPr>
                <w:rFonts w:ascii="Cordia New" w:hAnsi="Cordia New" w:cs="Cordia New"/>
                <w:sz w:val="28"/>
              </w:rPr>
              <w:t>12</w:t>
            </w:r>
            <w:r w:rsidRPr="00DF5BC3">
              <w:rPr>
                <w:rFonts w:ascii="Cordia New" w:hAnsi="Cordia New" w:cs="Cordia New"/>
                <w:sz w:val="28"/>
                <w:cs/>
              </w:rPr>
              <w:t>.</w:t>
            </w:r>
            <w:r w:rsidR="004F35C0" w:rsidRPr="004F35C0">
              <w:rPr>
                <w:rFonts w:ascii="Cordia New" w:hAnsi="Cordia New" w:cs="Cordia New"/>
                <w:sz w:val="28"/>
              </w:rPr>
              <w:t>5</w:t>
            </w:r>
            <w:r w:rsidRPr="00DF5BC3">
              <w:rPr>
                <w:rFonts w:ascii="Cordia New" w:hAnsi="Cordia New" w:cs="Cordia New"/>
                <w:sz w:val="28"/>
                <w:cs/>
              </w:rPr>
              <w:t xml:space="preserve"> ล้านไร่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hanging="720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เร่งรัดการโค่นปลูกทดแทนสวนยางแก่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hanging="720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จัดตั้งตลาดกลางยางพารา (หาดใหญ่</w:t>
            </w:r>
            <w:r w:rsidRPr="00DF5BC3">
              <w:rPr>
                <w:rFonts w:ascii="Cordia New" w:hAnsi="Cordia New" w:cs="Cordia New"/>
                <w:sz w:val="28"/>
              </w:rPr>
              <w:t xml:space="preserve">) 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360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จัดตั้งตลาดประมูลท้องถิ่นและสหกรณ์โรงรม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270" w:hanging="270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 xml:space="preserve">โครงการแทรกแซงราคายาง (ราคาชี้นำตลาด) </w:t>
            </w:r>
            <w:r w:rsidR="004F35C0" w:rsidRPr="004F35C0">
              <w:rPr>
                <w:rFonts w:ascii="Cordia New" w:hAnsi="Cordia New" w:cs="Cordia New"/>
                <w:sz w:val="28"/>
              </w:rPr>
              <w:t>2535</w:t>
            </w:r>
            <w:r w:rsidRPr="00DF5BC3">
              <w:rPr>
                <w:rFonts w:ascii="Cordia New" w:hAnsi="Cordia New" w:cs="Cordia New"/>
                <w:sz w:val="28"/>
                <w:cs/>
              </w:rPr>
              <w:t xml:space="preserve"> - </w:t>
            </w:r>
            <w:r w:rsidR="004F35C0" w:rsidRPr="004F35C0">
              <w:rPr>
                <w:rFonts w:ascii="Cordia New" w:hAnsi="Cordia New" w:cs="Cordia New"/>
                <w:sz w:val="28"/>
              </w:rPr>
              <w:t>2545</w:t>
            </w:r>
          </w:p>
        </w:tc>
      </w:tr>
      <w:tr w:rsidR="00225F82" w:rsidRPr="00DF5BC3" w:rsidTr="006D58B0">
        <w:trPr>
          <w:trHeight w:val="144"/>
        </w:trPr>
        <w:tc>
          <w:tcPr>
            <w:tcW w:w="5112" w:type="dxa"/>
          </w:tcPr>
          <w:p w:rsidR="009C230B" w:rsidRPr="008D3274" w:rsidRDefault="009C230B" w:rsidP="00D945DB">
            <w:pPr>
              <w:jc w:val="both"/>
              <w:rPr>
                <w:rFonts w:ascii="Cordia New" w:hAnsi="Cordia New" w:cs="Cordia New"/>
                <w:sz w:val="28"/>
              </w:rPr>
            </w:pPr>
            <w:r w:rsidRPr="008D3274">
              <w:rPr>
                <w:rFonts w:ascii="Cordia New" w:hAnsi="Cordia New" w:cs="Cordia New"/>
                <w:sz w:val="28"/>
                <w:cs/>
              </w:rPr>
              <w:t xml:space="preserve">ปี </w:t>
            </w:r>
            <w:r w:rsidRPr="008D3274">
              <w:rPr>
                <w:rFonts w:ascii="Cordia New" w:hAnsi="Cordia New" w:cs="Cordia New"/>
                <w:sz w:val="28"/>
              </w:rPr>
              <w:t>2546-2554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นโยบายส่งเสริมการขยายพื้นที่ปลูกยางใหม่ (</w:t>
            </w:r>
            <w:r w:rsidRPr="00DF5BC3">
              <w:rPr>
                <w:rFonts w:ascii="Cordia New" w:hAnsi="Cordia New" w:cs="Cordia New"/>
                <w:sz w:val="28"/>
              </w:rPr>
              <w:t xml:space="preserve">new planting) </w:t>
            </w:r>
            <w:r w:rsidRPr="00DF5BC3">
              <w:rPr>
                <w:rFonts w:ascii="Cordia New" w:hAnsi="Cordia New" w:cs="Cordia New"/>
                <w:sz w:val="28"/>
                <w:cs/>
              </w:rPr>
              <w:t>และเพิ่มปริมาณผลผลิต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นโยบายส่งเสริมการปลูกทดแทน (</w:t>
            </w:r>
            <w:r w:rsidRPr="00DF5BC3">
              <w:rPr>
                <w:rFonts w:ascii="Cordia New" w:hAnsi="Cordia New" w:cs="Cordia New"/>
                <w:sz w:val="28"/>
              </w:rPr>
              <w:t>The replanting scheme)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นโยบายพัฒนาตลาด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นโยบายส่งเสริมการลงทุนอุตสาหกรรมยางและผลิตภัณฑ์ยางพารา</w:t>
            </w:r>
          </w:p>
          <w:p w:rsidR="009C230B" w:rsidRPr="00DF5BC3" w:rsidRDefault="009C230B" w:rsidP="00D945DB">
            <w:pPr>
              <w:pStyle w:val="ListParagraph"/>
              <w:tabs>
                <w:tab w:val="left" w:pos="347"/>
                <w:tab w:val="left" w:pos="532"/>
              </w:tabs>
              <w:jc w:val="both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423" w:type="dxa"/>
          </w:tcPr>
          <w:p w:rsidR="009C230B" w:rsidRPr="00DF5BC3" w:rsidRDefault="009C230B" w:rsidP="00D945DB">
            <w:pPr>
              <w:pStyle w:val="ListParagraph"/>
              <w:tabs>
                <w:tab w:val="left" w:pos="331"/>
              </w:tabs>
              <w:jc w:val="both"/>
              <w:rPr>
                <w:rFonts w:ascii="Cordia New" w:hAnsi="Cordia New" w:cs="Cordia New"/>
                <w:sz w:val="28"/>
              </w:rPr>
            </w:pP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360" w:hanging="312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 xml:space="preserve">การขยายตัวของพื้นที่ปลูกยางใหม่อย่างรวดเร็วในพื้นที่ปลูกยางเดิมและพื้นที่ปลูกยางใหม่จากโครงการยางล้านไร่ระยะที่ </w:t>
            </w:r>
            <w:r w:rsidR="004F35C0" w:rsidRPr="004F35C0">
              <w:rPr>
                <w:rFonts w:ascii="Cordia New" w:hAnsi="Cordia New" w:cs="Cordia New"/>
                <w:sz w:val="28"/>
              </w:rPr>
              <w:t>1</w:t>
            </w:r>
            <w:r w:rsidRPr="00DF5BC3">
              <w:rPr>
                <w:rFonts w:ascii="Cordia New" w:hAnsi="Cordia New" w:cs="Cordia New"/>
                <w:sz w:val="28"/>
                <w:cs/>
              </w:rPr>
              <w:t>-</w:t>
            </w:r>
            <w:r w:rsidR="004F35C0" w:rsidRPr="004F35C0">
              <w:rPr>
                <w:rFonts w:ascii="Cordia New" w:hAnsi="Cordia New" w:cs="Cordia New"/>
                <w:sz w:val="28"/>
              </w:rPr>
              <w:t>3</w:t>
            </w:r>
            <w:r w:rsidRPr="00DF5BC3">
              <w:rPr>
                <w:rFonts w:ascii="Cordia New" w:hAnsi="Cordia New" w:cs="Cordia New"/>
                <w:sz w:val="28"/>
                <w:cs/>
              </w:rPr>
              <w:t xml:space="preserve"> (พ.ศ. </w:t>
            </w:r>
            <w:r w:rsidR="004F35C0" w:rsidRPr="004F35C0">
              <w:rPr>
                <w:rFonts w:ascii="Cordia New" w:hAnsi="Cordia New" w:cs="Cordia New"/>
                <w:sz w:val="28"/>
              </w:rPr>
              <w:t>2546</w:t>
            </w:r>
            <w:r w:rsidRPr="00DF5BC3">
              <w:rPr>
                <w:rFonts w:ascii="Cordia New" w:hAnsi="Cordia New" w:cs="Cordia New"/>
                <w:sz w:val="28"/>
                <w:cs/>
              </w:rPr>
              <w:t xml:space="preserve"> – </w:t>
            </w:r>
            <w:r w:rsidR="004F35C0" w:rsidRPr="004F35C0">
              <w:rPr>
                <w:rFonts w:ascii="Cordia New" w:hAnsi="Cordia New" w:cs="Cordia New"/>
                <w:sz w:val="28"/>
              </w:rPr>
              <w:t>2556</w:t>
            </w:r>
            <w:r w:rsidRPr="00DF5BC3">
              <w:rPr>
                <w:rFonts w:ascii="Cordia New" w:hAnsi="Cordia New" w:cs="Cordia New"/>
                <w:sz w:val="28"/>
                <w:cs/>
              </w:rPr>
              <w:t xml:space="preserve">) เป้าหมายพื้นที่ </w:t>
            </w:r>
            <w:r w:rsidR="004F35C0" w:rsidRPr="004F35C0">
              <w:rPr>
                <w:rFonts w:ascii="Cordia New" w:hAnsi="Cordia New" w:cs="Cordia New"/>
                <w:sz w:val="28"/>
              </w:rPr>
              <w:t>2</w:t>
            </w:r>
            <w:r w:rsidRPr="00DF5BC3">
              <w:rPr>
                <w:rFonts w:ascii="Cordia New" w:hAnsi="Cordia New" w:cs="Cordia New"/>
                <w:sz w:val="28"/>
                <w:cs/>
              </w:rPr>
              <w:t>.</w:t>
            </w:r>
            <w:r w:rsidR="004F35C0" w:rsidRPr="004F35C0">
              <w:rPr>
                <w:rFonts w:ascii="Cordia New" w:hAnsi="Cordia New" w:cs="Cordia New"/>
                <w:sz w:val="28"/>
              </w:rPr>
              <w:t>8</w:t>
            </w:r>
            <w:r w:rsidRPr="00DF5BC3">
              <w:rPr>
                <w:rFonts w:ascii="Cordia New" w:hAnsi="Cordia New" w:cs="Cordia New"/>
                <w:sz w:val="28"/>
                <w:cs/>
              </w:rPr>
              <w:t xml:space="preserve"> ล้านไร่</w:t>
            </w:r>
          </w:p>
          <w:p w:rsidR="009C230B" w:rsidRPr="00DF5BC3" w:rsidRDefault="00532528" w:rsidP="00532528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360"/>
              <w:jc w:val="lef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  <w:cs/>
              </w:rPr>
              <w:t xml:space="preserve">จัดตั้งและพัฒนาตลาดกลางยาง </w:t>
            </w:r>
            <w:r w:rsidR="009C230B" w:rsidRPr="00DF5BC3">
              <w:rPr>
                <w:rFonts w:ascii="Cordia New" w:hAnsi="Cordia New" w:cs="Cordia New"/>
                <w:sz w:val="28"/>
                <w:cs/>
              </w:rPr>
              <w:t>ตลาดประมูลท้องถิ่นของ สกย. และสร้างความเข้มแข็งทางการตลาดของสหกรณ์/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9C230B" w:rsidRPr="00DF5BC3">
              <w:rPr>
                <w:rFonts w:ascii="Cordia New" w:hAnsi="Cordia New" w:cs="Cordia New"/>
                <w:sz w:val="28"/>
                <w:cs/>
              </w:rPr>
              <w:t>กลุ่มเกษตรกร</w:t>
            </w:r>
          </w:p>
          <w:p w:rsidR="009C230B" w:rsidRPr="00DF5BC3" w:rsidRDefault="009C230B" w:rsidP="00532528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360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ส่งเสริมการลงทุนอุตสาหกรรมผลิตภัณฑ์ยาง</w:t>
            </w:r>
          </w:p>
        </w:tc>
      </w:tr>
      <w:tr w:rsidR="00225F82" w:rsidRPr="00DF5BC3" w:rsidTr="006D58B0">
        <w:trPr>
          <w:trHeight w:val="549"/>
        </w:trPr>
        <w:tc>
          <w:tcPr>
            <w:tcW w:w="5112" w:type="dxa"/>
          </w:tcPr>
          <w:p w:rsidR="009C230B" w:rsidRPr="008D3274" w:rsidRDefault="009C230B" w:rsidP="00D945DB">
            <w:pPr>
              <w:tabs>
                <w:tab w:val="left" w:pos="326"/>
              </w:tabs>
              <w:jc w:val="both"/>
              <w:rPr>
                <w:rFonts w:ascii="Cordia New" w:hAnsi="Cordia New" w:cs="Cordia New"/>
                <w:sz w:val="28"/>
              </w:rPr>
            </w:pPr>
            <w:r w:rsidRPr="008D3274">
              <w:rPr>
                <w:rFonts w:ascii="Cordia New" w:hAnsi="Cordia New" w:cs="Cordia New"/>
                <w:sz w:val="28"/>
                <w:cs/>
              </w:rPr>
              <w:t xml:space="preserve">ปี </w:t>
            </w:r>
            <w:r w:rsidRPr="008D3274">
              <w:rPr>
                <w:rFonts w:ascii="Cordia New" w:hAnsi="Cordia New" w:cs="Cordia New"/>
                <w:sz w:val="28"/>
              </w:rPr>
              <w:t>2555 – 2558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นโยบายควบคุมและลดพื้นที่ปลูกยาง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นโยบายส่งเสริมการปลูกทดแทน (</w:t>
            </w:r>
            <w:r w:rsidRPr="00DF5BC3">
              <w:rPr>
                <w:rFonts w:ascii="Cordia New" w:hAnsi="Cordia New" w:cs="Cordia New"/>
                <w:sz w:val="28"/>
              </w:rPr>
              <w:t>The replanting scheme)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นโยบายแทรกแซงตลาด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นโยบายส่งเสริมการลงทุนอุตสาหกรรมยางและผลิตภัณฑ์ยางพารา</w:t>
            </w:r>
          </w:p>
          <w:p w:rsidR="009C230B" w:rsidRPr="00DF5BC3" w:rsidRDefault="009C230B" w:rsidP="00D945DB">
            <w:pPr>
              <w:tabs>
                <w:tab w:val="left" w:pos="326"/>
              </w:tabs>
              <w:jc w:val="both"/>
              <w:rPr>
                <w:rFonts w:ascii="Cordia New" w:hAnsi="Cordia New" w:cs="Cordia New"/>
              </w:rPr>
            </w:pPr>
          </w:p>
        </w:tc>
        <w:tc>
          <w:tcPr>
            <w:tcW w:w="4423" w:type="dxa"/>
          </w:tcPr>
          <w:p w:rsidR="009C230B" w:rsidRPr="00DF5BC3" w:rsidRDefault="009C230B" w:rsidP="00D945DB">
            <w:pPr>
              <w:pStyle w:val="ListParagraph"/>
              <w:tabs>
                <w:tab w:val="left" w:pos="331"/>
              </w:tabs>
              <w:ind w:left="360"/>
              <w:jc w:val="both"/>
              <w:rPr>
                <w:rFonts w:ascii="Cordia New" w:hAnsi="Cordia New" w:cs="Cordia New"/>
                <w:sz w:val="28"/>
              </w:rPr>
            </w:pP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360" w:hanging="312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 xml:space="preserve">ควบคุมและลดพื้นที่ปลูกยางอย่างถาวรเป้าหมาย </w:t>
            </w:r>
            <w:r w:rsidR="004F35C0" w:rsidRPr="004F35C0">
              <w:rPr>
                <w:rFonts w:ascii="Cordia New" w:hAnsi="Cordia New" w:cs="Cordia New"/>
                <w:sz w:val="28"/>
              </w:rPr>
              <w:t>700</w:t>
            </w:r>
            <w:r w:rsidRPr="00DF5BC3">
              <w:rPr>
                <w:rFonts w:ascii="Cordia New" w:hAnsi="Cordia New" w:cs="Cordia New"/>
                <w:sz w:val="28"/>
              </w:rPr>
              <w:t xml:space="preserve">,000 </w:t>
            </w:r>
            <w:r w:rsidRPr="00DF5BC3">
              <w:rPr>
                <w:rFonts w:ascii="Cordia New" w:hAnsi="Cordia New" w:cs="Cordia New"/>
                <w:sz w:val="28"/>
                <w:cs/>
              </w:rPr>
              <w:t>ไร่</w:t>
            </w:r>
          </w:p>
          <w:p w:rsidR="009C230B" w:rsidRPr="00DF5BC3" w:rsidRDefault="009C230B" w:rsidP="00532528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360" w:hanging="312"/>
              <w:jc w:val="left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ส่งเสริมการโค่นปลูกทดแทน</w:t>
            </w:r>
            <w:r w:rsidR="00532528">
              <w:rPr>
                <w:rFonts w:ascii="Cordia New" w:hAnsi="Cordia New" w:cs="Cordia New"/>
                <w:sz w:val="28"/>
              </w:rPr>
              <w:t xml:space="preserve"> </w:t>
            </w:r>
            <w:r w:rsidRPr="00DF5BC3">
              <w:rPr>
                <w:rFonts w:ascii="Cordia New" w:hAnsi="Cordia New" w:cs="Cordia New"/>
                <w:sz w:val="28"/>
                <w:cs/>
              </w:rPr>
              <w:t xml:space="preserve">เป้าหมายปีละ </w:t>
            </w:r>
            <w:r w:rsidR="004F35C0" w:rsidRPr="004F35C0">
              <w:rPr>
                <w:rFonts w:ascii="Cordia New" w:hAnsi="Cordia New" w:cs="Cordia New"/>
                <w:sz w:val="28"/>
              </w:rPr>
              <w:t>400</w:t>
            </w:r>
            <w:r w:rsidRPr="00DF5BC3">
              <w:rPr>
                <w:rFonts w:ascii="Cordia New" w:hAnsi="Cordia New" w:cs="Cordia New"/>
                <w:sz w:val="28"/>
              </w:rPr>
              <w:t>,</w:t>
            </w:r>
            <w:r w:rsidR="004F35C0" w:rsidRPr="004F35C0">
              <w:rPr>
                <w:rFonts w:ascii="Cordia New" w:hAnsi="Cordia New" w:cs="Cordia New"/>
                <w:sz w:val="28"/>
              </w:rPr>
              <w:t>000</w:t>
            </w:r>
            <w:r w:rsidRPr="00DF5BC3">
              <w:rPr>
                <w:rFonts w:ascii="Cordia New" w:hAnsi="Cordia New" w:cs="Cordia New"/>
                <w:sz w:val="28"/>
                <w:cs/>
              </w:rPr>
              <w:t xml:space="preserve"> ไร่</w:t>
            </w:r>
          </w:p>
          <w:p w:rsidR="009C230B" w:rsidRPr="00DF5BC3" w:rsidRDefault="007F6F4C" w:rsidP="007F6F4C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360"/>
              <w:jc w:val="lef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  <w:cs/>
              </w:rPr>
              <w:t>มาตร</w:t>
            </w:r>
            <w:r w:rsidR="009C230B" w:rsidRPr="00DF5BC3">
              <w:rPr>
                <w:rFonts w:ascii="Cordia New" w:hAnsi="Cordia New" w:cs="Cordia New"/>
                <w:sz w:val="28"/>
                <w:cs/>
              </w:rPr>
              <w:t>การรักษาเสถียรภาพราคายาง ชดเชยรายได้ และมูลภัณฑ์กันชน</w:t>
            </w:r>
          </w:p>
          <w:p w:rsidR="009C230B" w:rsidRPr="00DF5BC3" w:rsidRDefault="009C230B" w:rsidP="009C230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ind w:left="360"/>
              <w:jc w:val="both"/>
              <w:rPr>
                <w:rFonts w:ascii="Cordia New" w:hAnsi="Cordia New" w:cs="Cordia New"/>
                <w:sz w:val="28"/>
              </w:rPr>
            </w:pPr>
            <w:r w:rsidRPr="00DF5BC3">
              <w:rPr>
                <w:rFonts w:ascii="Cordia New" w:hAnsi="Cordia New" w:cs="Cordia New"/>
                <w:sz w:val="28"/>
                <w:cs/>
              </w:rPr>
              <w:t>ส่งเสริมการลงทุนอุตสาหกรรมผลิตภัณฑ์ยาง</w:t>
            </w:r>
          </w:p>
        </w:tc>
      </w:tr>
    </w:tbl>
    <w:p w:rsidR="006D58B0" w:rsidRPr="00AF2BD4" w:rsidRDefault="009C230B" w:rsidP="006D58B0">
      <w:pPr>
        <w:spacing w:line="20" w:lineRule="atLeast"/>
        <w:ind w:firstLine="0"/>
        <w:contextualSpacing/>
        <w:rPr>
          <w:rFonts w:ascii="Cordia New" w:eastAsia="Times New Roman" w:hAnsi="Cordia New" w:cs="Cordia New"/>
          <w:sz w:val="28"/>
        </w:rPr>
      </w:pPr>
      <w:r w:rsidRPr="00AF2BD4">
        <w:rPr>
          <w:rFonts w:ascii="Cordia New" w:eastAsia="Times New Roman" w:hAnsi="Cordia New" w:cs="Cordia New"/>
          <w:sz w:val="28"/>
          <w:cs/>
        </w:rPr>
        <w:t>ที่มา</w:t>
      </w:r>
      <w:r w:rsidRPr="00AF2BD4">
        <w:rPr>
          <w:rFonts w:ascii="Cordia New" w:eastAsia="Times New Roman" w:hAnsi="Cordia New" w:cs="Cordia New"/>
          <w:sz w:val="28"/>
        </w:rPr>
        <w:t xml:space="preserve">: </w:t>
      </w:r>
      <w:r w:rsidRPr="00AF2BD4">
        <w:rPr>
          <w:rFonts w:ascii="Cordia New" w:eastAsia="Times New Roman" w:hAnsi="Cordia New" w:cs="Cordia New"/>
          <w:sz w:val="28"/>
          <w:cs/>
        </w:rPr>
        <w:t xml:space="preserve">ดัดแปลงจาก </w:t>
      </w:r>
      <w:r w:rsidRPr="00AF2BD4">
        <w:rPr>
          <w:rFonts w:ascii="Cordia New" w:eastAsia="Times New Roman" w:hAnsi="Cordia New" w:cs="Cordia New"/>
          <w:sz w:val="28"/>
        </w:rPr>
        <w:t>Kongmanee</w:t>
      </w:r>
      <w:r w:rsidR="007F6F4C" w:rsidRPr="00AF2BD4">
        <w:rPr>
          <w:rFonts w:ascii="Cordia New" w:eastAsia="Times New Roman" w:hAnsi="Cordia New" w:cs="Cordia New"/>
          <w:sz w:val="28"/>
        </w:rPr>
        <w:t xml:space="preserve"> C.</w:t>
      </w:r>
      <w:r w:rsidRPr="00AF2BD4">
        <w:rPr>
          <w:rFonts w:ascii="Cordia New" w:eastAsia="Times New Roman" w:hAnsi="Cordia New" w:cs="Cordia New"/>
          <w:sz w:val="28"/>
        </w:rPr>
        <w:t xml:space="preserve">, 2015; </w:t>
      </w:r>
      <w:r w:rsidR="007469E3" w:rsidRPr="00AF2BD4">
        <w:rPr>
          <w:rFonts w:ascii="Cordia New" w:eastAsia="Times New Roman" w:hAnsi="Cordia New" w:cs="Cordia New"/>
          <w:sz w:val="28"/>
          <w:cs/>
        </w:rPr>
        <w:t>การยางแห่งประเทศไทย</w:t>
      </w:r>
      <w:r w:rsidR="007F6F4C" w:rsidRPr="00AF2BD4">
        <w:rPr>
          <w:rFonts w:ascii="Cordia New" w:eastAsia="Times New Roman" w:hAnsi="Cordia New" w:cs="Cordia New"/>
          <w:sz w:val="28"/>
        </w:rPr>
        <w:t>,</w:t>
      </w:r>
      <w:r w:rsidR="007469E3" w:rsidRPr="00AF2BD4">
        <w:rPr>
          <w:rFonts w:ascii="Cordia New" w:eastAsia="Times New Roman" w:hAnsi="Cordia New" w:cs="Cordia New"/>
          <w:sz w:val="28"/>
          <w:cs/>
        </w:rPr>
        <w:t xml:space="preserve"> </w:t>
      </w:r>
      <w:r w:rsidR="004F35C0" w:rsidRPr="00AF2BD4">
        <w:rPr>
          <w:rFonts w:ascii="Cordia New" w:eastAsia="Times New Roman" w:hAnsi="Cordia New" w:cs="Cordia New"/>
          <w:sz w:val="28"/>
        </w:rPr>
        <w:t>255</w:t>
      </w:r>
      <w:r w:rsidR="004F35C0" w:rsidRPr="00AF2BD4">
        <w:rPr>
          <w:rFonts w:ascii="Cordia New" w:eastAsia="Times New Roman" w:hAnsi="Cordia New" w:cs="Cordia New" w:hint="cs"/>
          <w:sz w:val="28"/>
        </w:rPr>
        <w:t>9</w:t>
      </w:r>
    </w:p>
    <w:p w:rsidR="006D58B0" w:rsidRPr="00DF5BC3" w:rsidRDefault="006D58B0" w:rsidP="006D58B0">
      <w:pPr>
        <w:spacing w:line="20" w:lineRule="atLeast"/>
        <w:ind w:firstLine="0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>ชี้ให้เห็นว่า เทคโนโลยีสวนยางร่วมกับเกษตรผสมผสานพึ่งได้รับการยอมรับอย่างเป็นทางการในฐานะเทคโนโลยีทางเลือกหนึ่งของการปลูกทดแทนสวนยาง การปรับเปลี่ยนกฎระเบียบแบบการปลูกทดแทนแบบเกษตรผสมผสานครั้งนี้เป็น</w:t>
      </w:r>
      <w:r w:rsidR="007F6F4C">
        <w:rPr>
          <w:rFonts w:ascii="Cordia New" w:eastAsia="Times New Roman" w:hAnsi="Cordia New" w:cs="Cordia New" w:hint="cs"/>
          <w:sz w:val="32"/>
          <w:szCs w:val="32"/>
          <w:cs/>
        </w:rPr>
        <w:t>ผล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จากความพยายามของภาคประชาชน สภาเกษตรกรและกรรมการ กยท. </w:t>
      </w:r>
      <w:r w:rsidR="007F6F4C">
        <w:rPr>
          <w:rFonts w:ascii="Cordia New" w:eastAsia="Times New Roman" w:hAnsi="Cordia New" w:cs="Cordia New" w:hint="cs"/>
          <w:sz w:val="32"/>
          <w:szCs w:val="32"/>
          <w:cs/>
        </w:rPr>
        <w:t xml:space="preserve">         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ที่ร่วมกันขับเคลื่อนมาอย่างยาวนาน </w:t>
      </w:r>
    </w:p>
    <w:p w:rsidR="006D58B0" w:rsidRPr="00DF5BC3" w:rsidRDefault="006D58B0" w:rsidP="006D58B0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  <w:cs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>กยท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รายงานว่า ในวัน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กันยายาน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มีเกษตรกรที่ผ่านการอนุมัติให้ปลูกทดแทนแบบที่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จำนวน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953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ราย พื้นที่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9</w:t>
      </w:r>
      <w:r w:rsidR="007F6F4C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885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30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เทียบกับพื้นที่ปลูกทดแทนจำนวน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34</w:t>
      </w:r>
      <w:r w:rsidR="007F6F4C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895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ราย พื้นที่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361</w:t>
      </w:r>
      <w:r w:rsidR="007F6F4C">
        <w:rPr>
          <w:rFonts w:ascii="Cordia New" w:eastAsia="Times New Roman" w:hAnsi="Cordia New" w:cs="Cordia New"/>
          <w:sz w:val="32"/>
          <w:szCs w:val="32"/>
        </w:rPr>
        <w:t>,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536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ไร่ คิดเป็นสัดส่วนพียงร้อยละ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73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ของพื้นที่ที่ของรับการสงเคราะห์ปลูกทดแทนในปีงบประมาณ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2559</w:t>
      </w:r>
      <w:r w:rsidR="007F6F4C">
        <w:rPr>
          <w:rFonts w:ascii="Cordia New" w:eastAsia="Times New Roman" w:hAnsi="Cordia New" w:cs="Cordia New"/>
          <w:sz w:val="32"/>
          <w:szCs w:val="32"/>
          <w:cs/>
        </w:rPr>
        <w:t xml:space="preserve"> ชี้ให้เห็นว่า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การปลูกทดแทนแบบที่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ยังไม่ได้รับการส่งเสริมอย่างจริงจังมากนัก อย่างไรก็ตามการเปิดโอกาสทางกฎระเบียบของ กยท. นับได้ว่าเป็นปัจจัยที่มีสำคัญมากที่จะขับเคลื่อนการขยายพื้นที่ปลูกพืชร่วมยางในอนาคต  </w:t>
      </w:r>
    </w:p>
    <w:p w:rsidR="006D58B0" w:rsidRPr="00DF5BC3" w:rsidRDefault="006D58B0" w:rsidP="006D58B0">
      <w:pPr>
        <w:spacing w:line="20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นอกจากนี้ ทุกครั้งที่เกิดวิกฤตราคายาง (ระหว่างปี </w:t>
      </w:r>
      <w:r w:rsidR="007F6F4C">
        <w:rPr>
          <w:rFonts w:ascii="Cordia New" w:hAnsi="Cordia New" w:cs="Cordia New" w:hint="cs"/>
          <w:sz w:val="28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2534</w:t>
      </w:r>
      <w:r w:rsidR="007F6F4C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-</w:t>
      </w:r>
      <w:r w:rsidR="007F6F4C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2545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 และ </w:t>
      </w:r>
      <w:r w:rsidR="007F6F4C">
        <w:rPr>
          <w:rFonts w:ascii="Cordia New" w:hAnsi="Cordia New" w:cs="Cordia New" w:hint="cs"/>
          <w:sz w:val="28"/>
          <w:cs/>
        </w:rPr>
        <w:t xml:space="preserve">พ.ศ.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2555</w:t>
      </w:r>
      <w:r w:rsidR="007F6F4C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-</w:t>
      </w:r>
      <w:r w:rsidR="007F6F4C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</w:t>
      </w:r>
      <w:r w:rsidRPr="00DF5BC3">
        <w:rPr>
          <w:rFonts w:ascii="Cordia New" w:eastAsia="Times New Roman" w:hAnsi="Cordia New" w:cs="Cordia New"/>
          <w:sz w:val="32"/>
          <w:szCs w:val="32"/>
        </w:rPr>
        <w:t>9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 รัฐบาลดำเนินนโยบายแทรกแซงตลาดทั้งทางตรงและทางอ้อม ผลการแทรกแซงตลาดของรัฐบาลที่ผ่านมาส่งผลต่อการถ่ายโอนจัดการความเสี่ยงและการลดลงของความสามารถปรับตัวในระดับฟาร์ม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7F6F4C">
        <w:rPr>
          <w:rFonts w:ascii="Cordia New" w:eastAsia="Times New Roman" w:hAnsi="Cordia New" w:cs="Cordia New"/>
          <w:sz w:val="32"/>
          <w:szCs w:val="32"/>
          <w:cs/>
        </w:rPr>
        <w:t xml:space="preserve">กล่าวคือ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แม้ว่าการปลูกพืชร่วมยางเป็นกลยุทธ์การดำรงชีพเพื่อรับมือจากผลกระทบของความผันผวนราคายางและสร้างความหลากหลายของรายได้ เกษตรกรเลือกใช้การปลูกพืชร่วมยางในสัดส่วนค่อนข้างน้อย เนื่องจากเกษตรกรรั</w:t>
      </w:r>
      <w:r w:rsidR="007F6F4C">
        <w:rPr>
          <w:rFonts w:ascii="Cordia New" w:eastAsia="Times New Roman" w:hAnsi="Cordia New" w:cs="Cordia New"/>
          <w:sz w:val="32"/>
          <w:szCs w:val="32"/>
          <w:cs/>
        </w:rPr>
        <w:t>บรู้ว่า ช็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อคจากราคายางตกต่ำจะถูกรับมือหรือบรรเทาความเสี่ยงที่เกิดขึ้นโดยรัฐบาลที่เลือกใช้นโยบายแทรกแซงราคายางอย่างแน่นอน นั้นคือ การเลือกใช้นโยบายแทรกแซงตลาดของรัฐบาลเป็นปัจจัยหนึ่งที่ส่งให้การขยายพื้นที่ปลูกพื้นร่วมอย่างเป็นไปอย่างจำกัดและยังส่งผลต่อประสิทธิภาพการผลิตที่ลดลง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Kongmanee </w:t>
      </w:r>
      <w:r w:rsidR="007F6F4C">
        <w:rPr>
          <w:rFonts w:ascii="Cordia New" w:eastAsia="Times New Roman" w:hAnsi="Cordia New" w:cs="Cordia New"/>
          <w:sz w:val="32"/>
          <w:szCs w:val="32"/>
        </w:rPr>
        <w:t xml:space="preserve">C. 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(2015)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กล่าวว่า นโยบายยางพาราของประเทศไทยที่ผ่านมามีรูปแบบนโยบายเชิงรับ (</w:t>
      </w:r>
      <w:r w:rsidR="007F6F4C">
        <w:rPr>
          <w:rFonts w:ascii="Cordia New" w:eastAsia="Times New Roman" w:hAnsi="Cordia New" w:cs="Cordia New"/>
          <w:sz w:val="32"/>
          <w:szCs w:val="32"/>
        </w:rPr>
        <w:t>Reactive P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olicy)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ซึ่งเน้นกรอบนโยบายที่ตอบสนองต่อการเปลี่ยนแปลงเฉพาะหน้าหรือระยะสั้น ส่งผลให้ระบบการผลิตมีความสามารถในการรับมือหรือมีความยืดหยุ่น (</w:t>
      </w:r>
      <w:r w:rsidR="007F6F4C">
        <w:rPr>
          <w:rFonts w:ascii="Cordia New" w:eastAsia="Times New Roman" w:hAnsi="Cordia New" w:cs="Cordia New"/>
          <w:sz w:val="32"/>
          <w:szCs w:val="32"/>
        </w:rPr>
        <w:t>R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esilience)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อย่างจำกัด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การปรับเปลี่ยนโครงสร้างนโยบายยางพาราไปสู่นโยบายเชิงรุก </w:t>
      </w:r>
      <w:r w:rsidR="007F6F4C">
        <w:rPr>
          <w:rFonts w:ascii="Cordia New" w:eastAsia="Times New Roman" w:hAnsi="Cordia New" w:cs="Cordia New"/>
          <w:sz w:val="32"/>
          <w:szCs w:val="32"/>
        </w:rPr>
        <w:t>(Proactive P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olicy)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มีความจำเป็นอย่างเร่งด่วนในสถานการณ์ที่เศรษฐกิจโลกปรับเปลี่ยนเข้าสู่บริบทความเป็นปกติใหม่ (</w:t>
      </w:r>
      <w:r w:rsidR="007F6F4C">
        <w:rPr>
          <w:rFonts w:ascii="Cordia New" w:eastAsia="Times New Roman" w:hAnsi="Cordia New" w:cs="Cordia New"/>
          <w:sz w:val="32"/>
          <w:szCs w:val="32"/>
        </w:rPr>
        <w:t>New N</w:t>
      </w:r>
      <w:r w:rsidRPr="00DF5BC3">
        <w:rPr>
          <w:rFonts w:ascii="Cordia New" w:eastAsia="Times New Roman" w:hAnsi="Cordia New" w:cs="Cordia New"/>
          <w:sz w:val="32"/>
          <w:szCs w:val="32"/>
        </w:rPr>
        <w:t>ormal)</w:t>
      </w:r>
    </w:p>
    <w:p w:rsidR="009C230B" w:rsidRPr="00DF5BC3" w:rsidRDefault="009C230B" w:rsidP="009C230B">
      <w:pPr>
        <w:rPr>
          <w:rFonts w:ascii="Cordia New" w:hAnsi="Cordia New" w:cs="Cordia New"/>
        </w:rPr>
      </w:pPr>
    </w:p>
    <w:p w:rsidR="009C230B" w:rsidRPr="00DF5BC3" w:rsidRDefault="004F35C0" w:rsidP="003304CA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4F35C0">
        <w:rPr>
          <w:rFonts w:ascii="Cordia New" w:hAnsi="Cordia New" w:cs="Cordia New"/>
          <w:b/>
          <w:bCs/>
          <w:sz w:val="32"/>
          <w:szCs w:val="32"/>
        </w:rPr>
        <w:t>3</w:t>
      </w:r>
      <w:r w:rsidR="00F03D68" w:rsidRPr="00DF5BC3">
        <w:rPr>
          <w:rFonts w:ascii="Cordia New" w:hAnsi="Cordia New" w:cs="Cordia New"/>
          <w:b/>
          <w:bCs/>
          <w:sz w:val="32"/>
          <w:szCs w:val="32"/>
          <w:cs/>
        </w:rPr>
        <w:t>. ทฤษฎีการดำรงชีพอย่างยั่งยืน</w:t>
      </w:r>
      <w:r w:rsidR="009C230B" w:rsidRPr="00DF5BC3">
        <w:rPr>
          <w:rFonts w:ascii="Cordia New" w:hAnsi="Cordia New" w:cs="Cordia New"/>
          <w:b/>
          <w:bCs/>
          <w:sz w:val="32"/>
          <w:szCs w:val="32"/>
          <w:cs/>
        </w:rPr>
        <w:t>เพื่อการขับเคลื่อน</w:t>
      </w:r>
      <w:r w:rsidR="007D3B3E" w:rsidRPr="00DF5BC3">
        <w:rPr>
          <w:rFonts w:ascii="Cordia New" w:hAnsi="Cordia New" w:cs="Cordia New"/>
          <w:b/>
          <w:bCs/>
          <w:sz w:val="32"/>
          <w:szCs w:val="32"/>
          <w:cs/>
        </w:rPr>
        <w:t>การปลูก</w:t>
      </w:r>
      <w:r w:rsidR="009C230B" w:rsidRPr="00DF5BC3">
        <w:rPr>
          <w:rFonts w:ascii="Cordia New" w:hAnsi="Cordia New" w:cs="Cordia New"/>
          <w:b/>
          <w:bCs/>
          <w:sz w:val="32"/>
          <w:szCs w:val="32"/>
          <w:cs/>
        </w:rPr>
        <w:t>พืชร่วมยาง</w:t>
      </w:r>
    </w:p>
    <w:p w:rsidR="009C230B" w:rsidRPr="00DF5BC3" w:rsidRDefault="009C230B" w:rsidP="00B96E71">
      <w:pPr>
        <w:rPr>
          <w:rFonts w:ascii="Cordia New" w:hAnsi="Cordia New" w:cs="Cordia New"/>
          <w:cs/>
        </w:rPr>
      </w:pPr>
      <w:r w:rsidRPr="00DF5BC3">
        <w:rPr>
          <w:rFonts w:ascii="Cordia New" w:hAnsi="Cordia New" w:cs="Cordia New"/>
          <w:sz w:val="32"/>
          <w:szCs w:val="32"/>
          <w:cs/>
        </w:rPr>
        <w:t>กรอบแนวคิดการดำรงชีพในชนบทอย่างยั่งยืน (</w:t>
      </w:r>
      <w:r w:rsidR="007F6F4C">
        <w:rPr>
          <w:rFonts w:ascii="Cordia New" w:hAnsi="Cordia New" w:cs="Cordia New"/>
          <w:sz w:val="32"/>
          <w:szCs w:val="32"/>
        </w:rPr>
        <w:t>Sustainable Rural Livelihood F</w:t>
      </w:r>
      <w:r w:rsidRPr="00DF5BC3">
        <w:rPr>
          <w:rFonts w:ascii="Cordia New" w:hAnsi="Cordia New" w:cs="Cordia New"/>
          <w:sz w:val="32"/>
          <w:szCs w:val="32"/>
        </w:rPr>
        <w:t xml:space="preserve">ramework, SRL) </w:t>
      </w:r>
      <w:r w:rsidRPr="00DF5BC3">
        <w:rPr>
          <w:rFonts w:ascii="Cordia New" w:hAnsi="Cordia New" w:cs="Cordia New"/>
          <w:sz w:val="32"/>
          <w:szCs w:val="32"/>
          <w:cs/>
        </w:rPr>
        <w:t>เป็นทฤษฎีที่ช่วยให้มีความเข้าใจถึงความสำคัญของการขับเคลื่อนเพื่อส่งเสริมการปลูกพืชร่วมยางและการพัฒนาภาคเศรษฐกิจยางอย่างยั่งยืน โดยเฉพาะการดำรงชีพของครัวเรือนเกษตรกรขนาดเล็ก ทฤษฎี</w:t>
      </w:r>
      <w:r w:rsidR="00B96E71" w:rsidRPr="00DF5BC3">
        <w:rPr>
          <w:rFonts w:ascii="Cordia New" w:hAnsi="Cordia New" w:cs="Cordia New"/>
          <w:sz w:val="32"/>
          <w:szCs w:val="32"/>
          <w:cs/>
        </w:rPr>
        <w:t>ได้รับนำเสนอ</w:t>
      </w:r>
      <w:r w:rsidR="005E6035">
        <w:rPr>
          <w:rFonts w:ascii="Cordia New" w:hAnsi="Cordia New" w:cs="Cordia New" w:hint="cs"/>
          <w:sz w:val="32"/>
          <w:szCs w:val="32"/>
          <w:cs/>
        </w:rPr>
        <w:t>และพัฒนา</w:t>
      </w:r>
      <w:r w:rsidR="00B96E71" w:rsidRPr="00DF5BC3">
        <w:rPr>
          <w:rFonts w:ascii="Cordia New" w:hAnsi="Cordia New" w:cs="Cordia New"/>
          <w:sz w:val="32"/>
          <w:szCs w:val="32"/>
          <w:cs/>
        </w:rPr>
        <w:t xml:space="preserve">โดย </w:t>
      </w:r>
      <w:r w:rsidR="007F6F4C">
        <w:rPr>
          <w:rFonts w:ascii="Cordia New" w:hAnsi="Cordia New" w:cs="Cordia New"/>
          <w:sz w:val="32"/>
          <w:szCs w:val="32"/>
          <w:shd w:val="clear" w:color="auto" w:fill="FFFFFF"/>
        </w:rPr>
        <w:t>Scoones</w:t>
      </w:r>
      <w:r w:rsidR="00B96E71" w:rsidRPr="00DF5BC3">
        <w:rPr>
          <w:rFonts w:ascii="Cordia New" w:hAnsi="Cordia New" w:cs="Cordia New"/>
          <w:sz w:val="32"/>
          <w:szCs w:val="32"/>
          <w:shd w:val="clear" w:color="auto" w:fill="FFFFFF"/>
        </w:rPr>
        <w:t xml:space="preserve"> I. (1998)</w:t>
      </w:r>
      <w:r w:rsidR="007F6F4C">
        <w:rPr>
          <w:rFonts w:ascii="Cordia New" w:hAnsi="Cordia New" w:cs="Cordia New"/>
          <w:sz w:val="32"/>
          <w:szCs w:val="32"/>
          <w:shd w:val="clear" w:color="auto" w:fill="FFFFFF"/>
        </w:rPr>
        <w:t>,</w:t>
      </w:r>
      <w:r w:rsidR="00B96E71" w:rsidRPr="00DF5BC3">
        <w:rPr>
          <w:rFonts w:ascii="Cordia New" w:hAnsi="Cordia New" w:cs="Cordia New"/>
          <w:sz w:val="32"/>
          <w:szCs w:val="32"/>
          <w:shd w:val="clear" w:color="auto" w:fill="FFFFFF"/>
          <w:cs/>
        </w:rPr>
        <w:t xml:space="preserve"> </w:t>
      </w:r>
      <w:r w:rsidR="007F6F4C">
        <w:rPr>
          <w:rFonts w:ascii="Cordia New" w:hAnsi="Cordia New" w:cs="Cordia New"/>
          <w:sz w:val="32"/>
          <w:szCs w:val="32"/>
        </w:rPr>
        <w:t>DFID</w:t>
      </w:r>
      <w:r w:rsidR="00B96E71" w:rsidRPr="00DF5BC3">
        <w:rPr>
          <w:rFonts w:ascii="Cordia New" w:hAnsi="Cordia New" w:cs="Cordia New"/>
          <w:sz w:val="32"/>
          <w:szCs w:val="32"/>
        </w:rPr>
        <w:t xml:space="preserve"> (1999)</w:t>
      </w:r>
      <w:r w:rsidR="00B96E71" w:rsidRPr="00DF5BC3">
        <w:rPr>
          <w:rFonts w:ascii="Cordia New" w:hAnsi="Cordia New" w:cs="Cordia New"/>
        </w:rPr>
        <w:t xml:space="preserve">  </w:t>
      </w:r>
      <w:r w:rsidR="00B96E71" w:rsidRPr="00DF5BC3">
        <w:rPr>
          <w:rFonts w:ascii="Cordia New" w:hAnsi="Cordia New" w:cs="Cordia New"/>
          <w:cs/>
        </w:rPr>
        <w:t xml:space="preserve">และ </w:t>
      </w:r>
      <w:r w:rsidR="007F6F4C">
        <w:rPr>
          <w:rFonts w:ascii="Cordia New" w:hAnsi="Cordia New" w:cs="Cordia New"/>
          <w:sz w:val="32"/>
          <w:szCs w:val="32"/>
        </w:rPr>
        <w:t>Haidar</w:t>
      </w:r>
      <w:r w:rsidR="00B96E71" w:rsidRPr="00DF5BC3">
        <w:rPr>
          <w:rFonts w:ascii="Cordia New" w:hAnsi="Cordia New" w:cs="Cordia New"/>
          <w:sz w:val="32"/>
          <w:szCs w:val="32"/>
        </w:rPr>
        <w:t xml:space="preserve"> M. (2009)</w:t>
      </w:r>
      <w:r w:rsidR="00B96E71" w:rsidRPr="00DF5BC3">
        <w:rPr>
          <w:rFonts w:ascii="Cordia New" w:hAnsi="Cordia New" w:cs="Cordia New"/>
        </w:rPr>
        <w:t xml:space="preserve"> </w:t>
      </w:r>
      <w:r w:rsidR="007F6F4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96E71" w:rsidRPr="00DF5BC3">
        <w:rPr>
          <w:rFonts w:ascii="Cordia New" w:hAnsi="Cordia New" w:cs="Cordia New"/>
          <w:sz w:val="32"/>
          <w:szCs w:val="32"/>
          <w:cs/>
        </w:rPr>
        <w:t xml:space="preserve">ใจความหลักของทฤษฎีกล่าวว่า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การดำรงชีพ </w:t>
      </w:r>
      <w:r w:rsidR="007F6F4C">
        <w:rPr>
          <w:rFonts w:ascii="Cordia New" w:hAnsi="Cordia New" w:cs="Cordia New"/>
          <w:sz w:val="32"/>
          <w:szCs w:val="32"/>
        </w:rPr>
        <w:t>(L</w:t>
      </w:r>
      <w:r w:rsidRPr="00DF5BC3">
        <w:rPr>
          <w:rFonts w:ascii="Cordia New" w:hAnsi="Cordia New" w:cs="Cordia New"/>
          <w:sz w:val="32"/>
          <w:szCs w:val="32"/>
        </w:rPr>
        <w:t xml:space="preserve">ivelihood) </w:t>
      </w:r>
      <w:r w:rsidRPr="00DF5BC3">
        <w:rPr>
          <w:rFonts w:ascii="Cordia New" w:hAnsi="Cordia New" w:cs="Cordia New"/>
          <w:sz w:val="32"/>
          <w:szCs w:val="32"/>
          <w:cs/>
        </w:rPr>
        <w:t>ประกอบด้วย สินทรัพย์ (</w:t>
      </w:r>
      <w:r w:rsidR="007F6F4C">
        <w:rPr>
          <w:rFonts w:ascii="Cordia New" w:hAnsi="Cordia New" w:cs="Cordia New"/>
          <w:sz w:val="32"/>
          <w:szCs w:val="32"/>
        </w:rPr>
        <w:t>A</w:t>
      </w:r>
      <w:r w:rsidRPr="00DF5BC3">
        <w:rPr>
          <w:rFonts w:ascii="Cordia New" w:hAnsi="Cordia New" w:cs="Cordia New"/>
          <w:sz w:val="32"/>
          <w:szCs w:val="32"/>
        </w:rPr>
        <w:t xml:space="preserve">ssets) </w:t>
      </w:r>
      <w:r w:rsidRPr="00DF5BC3">
        <w:rPr>
          <w:rFonts w:ascii="Cordia New" w:hAnsi="Cordia New" w:cs="Cordia New"/>
          <w:sz w:val="32"/>
          <w:szCs w:val="32"/>
          <w:cs/>
        </w:rPr>
        <w:t>ความสามารถ (</w:t>
      </w:r>
      <w:r w:rsidR="007F6F4C">
        <w:rPr>
          <w:rFonts w:ascii="Cordia New" w:hAnsi="Cordia New" w:cs="Cordia New"/>
          <w:sz w:val="32"/>
          <w:szCs w:val="32"/>
        </w:rPr>
        <w:t>C</w:t>
      </w:r>
      <w:r w:rsidRPr="00DF5BC3">
        <w:rPr>
          <w:rFonts w:ascii="Cordia New" w:hAnsi="Cordia New" w:cs="Cordia New"/>
          <w:sz w:val="32"/>
          <w:szCs w:val="32"/>
        </w:rPr>
        <w:t xml:space="preserve">apabilities) </w:t>
      </w:r>
      <w:r w:rsidRPr="00DF5BC3">
        <w:rPr>
          <w:rFonts w:ascii="Cordia New" w:hAnsi="Cordia New" w:cs="Cordia New"/>
          <w:sz w:val="32"/>
          <w:szCs w:val="32"/>
          <w:cs/>
        </w:rPr>
        <w:t>และกิจกรรม (</w:t>
      </w:r>
      <w:r w:rsidR="007F6F4C">
        <w:rPr>
          <w:rFonts w:ascii="Cordia New" w:hAnsi="Cordia New" w:cs="Cordia New"/>
          <w:sz w:val="32"/>
          <w:szCs w:val="32"/>
        </w:rPr>
        <w:t>Activities R</w:t>
      </w:r>
      <w:r w:rsidRPr="00DF5BC3">
        <w:rPr>
          <w:rFonts w:ascii="Cordia New" w:hAnsi="Cordia New" w:cs="Cordia New"/>
          <w:sz w:val="32"/>
          <w:szCs w:val="32"/>
        </w:rPr>
        <w:t xml:space="preserve">equired) </w:t>
      </w:r>
      <w:r w:rsidRPr="00DF5BC3">
        <w:rPr>
          <w:rFonts w:ascii="Cordia New" w:hAnsi="Cordia New" w:cs="Cordia New"/>
          <w:sz w:val="32"/>
          <w:szCs w:val="32"/>
          <w:cs/>
        </w:rPr>
        <w:t>ที่จำเป็นสำหรับใช้เพื่อกา</w:t>
      </w:r>
      <w:r w:rsidR="007F6F4C">
        <w:rPr>
          <w:rFonts w:ascii="Cordia New" w:hAnsi="Cordia New" w:cs="Cordia New"/>
          <w:sz w:val="32"/>
          <w:szCs w:val="32"/>
          <w:cs/>
        </w:rPr>
        <w:t>รมีชีวิตอยู่ของครัวเรือนเกษตรกร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การดำรงชีวิตของครัวเรือนเกษตกรจะมีความอย่างยั่งยืนเมื่อระบบการดำรงชีพสามารถรับมือ (</w:t>
      </w:r>
      <w:r w:rsidR="007F6F4C">
        <w:rPr>
          <w:rFonts w:ascii="Cordia New" w:hAnsi="Cordia New" w:cs="Cordia New"/>
          <w:sz w:val="32"/>
          <w:szCs w:val="32"/>
        </w:rPr>
        <w:t>C</w:t>
      </w:r>
      <w:r w:rsidRPr="00DF5BC3">
        <w:rPr>
          <w:rFonts w:ascii="Cordia New" w:hAnsi="Cordia New" w:cs="Cordia New"/>
          <w:sz w:val="32"/>
          <w:szCs w:val="32"/>
        </w:rPr>
        <w:t xml:space="preserve">oping)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และฟื้นคืน </w:t>
      </w:r>
      <w:r w:rsidR="007F6F4C">
        <w:rPr>
          <w:rFonts w:ascii="Cordia New" w:hAnsi="Cordia New" w:cs="Cordia New"/>
          <w:sz w:val="32"/>
          <w:szCs w:val="32"/>
        </w:rPr>
        <w:t>(R</w:t>
      </w:r>
      <w:r w:rsidRPr="00DF5BC3">
        <w:rPr>
          <w:rFonts w:ascii="Cordia New" w:hAnsi="Cordia New" w:cs="Cordia New"/>
          <w:sz w:val="32"/>
          <w:szCs w:val="32"/>
        </w:rPr>
        <w:t xml:space="preserve">ecovery)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จากแรงกดดัน </w:t>
      </w:r>
      <w:r w:rsidR="007F6F4C">
        <w:rPr>
          <w:rFonts w:ascii="Cordia New" w:hAnsi="Cordia New" w:cs="Cordia New"/>
          <w:sz w:val="32"/>
          <w:szCs w:val="32"/>
        </w:rPr>
        <w:t>(S</w:t>
      </w:r>
      <w:r w:rsidRPr="00DF5BC3">
        <w:rPr>
          <w:rFonts w:ascii="Cordia New" w:hAnsi="Cordia New" w:cs="Cordia New"/>
          <w:sz w:val="32"/>
          <w:szCs w:val="32"/>
        </w:rPr>
        <w:t xml:space="preserve">tress) </w:t>
      </w:r>
      <w:r w:rsidRPr="00DF5BC3">
        <w:rPr>
          <w:rFonts w:ascii="Cordia New" w:hAnsi="Cordia New" w:cs="Cordia New"/>
          <w:sz w:val="32"/>
          <w:szCs w:val="32"/>
          <w:cs/>
        </w:rPr>
        <w:t>และเหตุการณ์ที่คาดไม่ถึง (</w:t>
      </w:r>
      <w:r w:rsidR="007F6F4C">
        <w:rPr>
          <w:rFonts w:ascii="Cordia New" w:hAnsi="Cordia New" w:cs="Cordia New"/>
          <w:sz w:val="32"/>
          <w:szCs w:val="32"/>
        </w:rPr>
        <w:t>S</w:t>
      </w:r>
      <w:r w:rsidRPr="00DF5BC3">
        <w:rPr>
          <w:rFonts w:ascii="Cordia New" w:hAnsi="Cordia New" w:cs="Cordia New"/>
          <w:sz w:val="32"/>
          <w:szCs w:val="32"/>
        </w:rPr>
        <w:t xml:space="preserve">hock) </w:t>
      </w:r>
      <w:r w:rsidRPr="00DF5BC3">
        <w:rPr>
          <w:rFonts w:ascii="Cordia New" w:hAnsi="Cordia New" w:cs="Cordia New"/>
          <w:sz w:val="32"/>
          <w:szCs w:val="32"/>
          <w:cs/>
        </w:rPr>
        <w:t>นอกจากนี้ระบบการดำรงชีพจะต้องสามารถ</w:t>
      </w:r>
      <w:r w:rsidR="007F6F4C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DF5BC3">
        <w:rPr>
          <w:rFonts w:ascii="Cordia New" w:hAnsi="Cordia New" w:cs="Cordia New"/>
          <w:sz w:val="32"/>
          <w:szCs w:val="32"/>
          <w:cs/>
        </w:rPr>
        <w:t>ดำรงอยู่ได้หรือมีการเติบโตของความสามารถ สินทรัพย์และกิจกรรมทั้งในปัจจุบันและในอนาคต โดยไม่ทำลายฐานทรัพยากรธรรมชาติ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จากแนวคิดดังกล่าวให้กรอบสำหรับการวิเคราะห์การดำรงชีพอย่างยั่งยืนแสดงดังภาพที่ </w:t>
      </w:r>
      <w:r w:rsidR="004F35C0" w:rsidRPr="004F35C0">
        <w:rPr>
          <w:rFonts w:ascii="Cordia New" w:hAnsi="Cordia New" w:cs="Cordia New"/>
          <w:sz w:val="32"/>
          <w:szCs w:val="32"/>
        </w:rPr>
        <w:t>4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กรอบการดำรงชีพอย่างยั่งยืนแสดงปัจจัยหลักที่ส่งผลต่อกลยุทธ์การดำรงชีพและผลลัพธ์ของการดำรงชีพ รวมทั้งให้สำคัญกับความสัมพันธ์ระหว่างปัจจัยหลักทั้งหมดที่ส่งผลกระทบต่อการดำรงชีพ ซึ่งแสดงให้เห็นว่า ภายใต้บริบทที่แตกต่างกันของการพัฒนา การดำรงชีพอย่างยั่งยืนจะบรรลุความสำเร็จได้โดยการเข้าถึงทรัพยากรเพื่อการดำรงชีพที่อาจจะมีความแตกต่างกันของขนาดและระดับคุณภาพของทรัพยากร</w:t>
      </w:r>
      <w:r w:rsidR="007F6F4C">
        <w:rPr>
          <w:rFonts w:ascii="Cordia New" w:hAnsi="Cordia New" w:cs="Cordia New" w:hint="cs"/>
          <w:sz w:val="32"/>
          <w:szCs w:val="32"/>
          <w:cs/>
        </w:rPr>
        <w:t xml:space="preserve">                 </w:t>
      </w:r>
      <w:r w:rsidR="007F6F4C">
        <w:rPr>
          <w:rFonts w:ascii="Cordia New" w:hAnsi="Cordia New" w:cs="Cordia New"/>
          <w:sz w:val="32"/>
          <w:szCs w:val="32"/>
          <w:cs/>
        </w:rPr>
        <w:t xml:space="preserve"> (ทุน</w:t>
      </w:r>
      <w:r w:rsidRPr="00DF5BC3">
        <w:rPr>
          <w:rFonts w:ascii="Cordia New" w:hAnsi="Cordia New" w:cs="Cordia New"/>
          <w:sz w:val="32"/>
          <w:szCs w:val="32"/>
          <w:cs/>
        </w:rPr>
        <w:t>ธรรมชาติ ทุนเศรษฐกิจ ทุนมนุษย์</w:t>
      </w:r>
      <w:r w:rsidR="007F6F4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และทุนสังคม) ซึ่งทรัพยากรดังกล่าวใช้ร่วมกับกลยุทธ์การดำรงชีพ </w:t>
      </w:r>
      <w:r w:rsidR="007F6F4C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Pr="00DF5BC3">
        <w:rPr>
          <w:rFonts w:ascii="Cordia New" w:hAnsi="Cordia New" w:cs="Cordia New"/>
          <w:sz w:val="32"/>
          <w:szCs w:val="32"/>
          <w:cs/>
        </w:rPr>
        <w:t>(ทำเกษตรเชิงเดี่ยว ขยายพื้นที่เพาะปลูก ทำเกษตรแบบมีความหลากหลายของระบบผลิต</w:t>
      </w:r>
      <w:r w:rsidR="007F6F4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และอพยพออกจากภาคเกษตร) เพื่อให้บรรลุผลสำเร็จของผลลัพธ์การดำรงชีพที่ครัวเรือนต้องการ และเพื่อลดความเปราะบางของครัวเรือนและชุมชนที่เกิดจากปัจจัยความเป็นฤดูกาล (</w:t>
      </w:r>
      <w:r w:rsidR="007F6F4C">
        <w:rPr>
          <w:rFonts w:ascii="Cordia New" w:hAnsi="Cordia New" w:cs="Cordia New"/>
          <w:sz w:val="32"/>
          <w:szCs w:val="32"/>
        </w:rPr>
        <w:t>S</w:t>
      </w:r>
      <w:r w:rsidRPr="00DF5BC3">
        <w:rPr>
          <w:rFonts w:ascii="Cordia New" w:hAnsi="Cordia New" w:cs="Cordia New"/>
          <w:sz w:val="32"/>
          <w:szCs w:val="32"/>
        </w:rPr>
        <w:t>easonality)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แนวโน้ม (</w:t>
      </w:r>
      <w:r w:rsidR="007F6F4C">
        <w:rPr>
          <w:rFonts w:ascii="Cordia New" w:hAnsi="Cordia New" w:cs="Cordia New"/>
          <w:sz w:val="32"/>
          <w:szCs w:val="32"/>
        </w:rPr>
        <w:t>T</w:t>
      </w:r>
      <w:r w:rsidRPr="00DF5BC3">
        <w:rPr>
          <w:rFonts w:ascii="Cordia New" w:hAnsi="Cordia New" w:cs="Cordia New"/>
          <w:sz w:val="32"/>
          <w:szCs w:val="32"/>
        </w:rPr>
        <w:t xml:space="preserve">rends) </w:t>
      </w:r>
      <w:r w:rsidRPr="00DF5BC3">
        <w:rPr>
          <w:rFonts w:ascii="Cordia New" w:hAnsi="Cordia New" w:cs="Cordia New"/>
          <w:sz w:val="32"/>
          <w:szCs w:val="32"/>
          <w:cs/>
        </w:rPr>
        <w:t>และเหตุการณ์คาดไม่ถึง (</w:t>
      </w:r>
      <w:r w:rsidR="007F6F4C">
        <w:rPr>
          <w:rFonts w:ascii="Cordia New" w:hAnsi="Cordia New" w:cs="Cordia New"/>
          <w:sz w:val="32"/>
          <w:szCs w:val="32"/>
        </w:rPr>
        <w:t>S</w:t>
      </w:r>
      <w:r w:rsidRPr="00DF5BC3">
        <w:rPr>
          <w:rFonts w:ascii="Cordia New" w:hAnsi="Cordia New" w:cs="Cordia New"/>
          <w:sz w:val="32"/>
          <w:szCs w:val="32"/>
        </w:rPr>
        <w:t xml:space="preserve">hocks) </w:t>
      </w:r>
      <w:r w:rsidRPr="00DF5BC3">
        <w:rPr>
          <w:rFonts w:ascii="Cordia New" w:hAnsi="Cordia New" w:cs="Cordia New"/>
          <w:sz w:val="32"/>
          <w:szCs w:val="32"/>
          <w:cs/>
        </w:rPr>
        <w:t>ในขณะที่การเปลี่ยนรูปของโครงสร้างและกระบวนการ (</w:t>
      </w:r>
      <w:r w:rsidR="007F6F4C">
        <w:rPr>
          <w:rFonts w:ascii="Cordia New" w:hAnsi="Cordia New" w:cs="Cordia New"/>
          <w:sz w:val="32"/>
          <w:szCs w:val="32"/>
        </w:rPr>
        <w:t>Transforming Structure and P</w:t>
      </w:r>
      <w:r w:rsidRPr="00DF5BC3">
        <w:rPr>
          <w:rFonts w:ascii="Cordia New" w:hAnsi="Cordia New" w:cs="Cordia New"/>
          <w:sz w:val="32"/>
          <w:szCs w:val="32"/>
        </w:rPr>
        <w:t xml:space="preserve">rocess) </w:t>
      </w:r>
      <w:r w:rsidRPr="00DF5BC3">
        <w:rPr>
          <w:rFonts w:ascii="Cordia New" w:hAnsi="Cordia New" w:cs="Cordia New"/>
          <w:sz w:val="32"/>
          <w:szCs w:val="32"/>
          <w:cs/>
        </w:rPr>
        <w:t>เป็นปัจจัยที่มีอิทธิพลต่อการเข้าถึงทรัพยากร (ระดับของทุน) ทางเลือกของกลยุทธ์ดำรงชีพ ความสามารถในการใช้กลยุทธ์ดำรงชีพ และยังส่งผลต่อบริบทของความเปราะบาง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องค์ประกอบแต่ละด้านมีรายละเอียดดังนี้</w:t>
      </w:r>
    </w:p>
    <w:p w:rsidR="009C230B" w:rsidRPr="00DF5BC3" w:rsidRDefault="009C230B" w:rsidP="009C230B">
      <w:pPr>
        <w:jc w:val="both"/>
        <w:rPr>
          <w:rFonts w:ascii="Cordia New" w:hAnsi="Cordia New" w:cs="Cordia New"/>
          <w:sz w:val="32"/>
          <w:szCs w:val="32"/>
        </w:rPr>
      </w:pPr>
    </w:p>
    <w:p w:rsidR="009C230B" w:rsidRPr="00DF5BC3" w:rsidRDefault="004F35C0" w:rsidP="007F6F4C">
      <w:pPr>
        <w:rPr>
          <w:rFonts w:ascii="Cordia New" w:hAnsi="Cordia New" w:cs="Cordia New"/>
          <w:sz w:val="32"/>
          <w:szCs w:val="32"/>
        </w:rPr>
      </w:pPr>
      <w:r w:rsidRPr="004F35C0">
        <w:rPr>
          <w:rFonts w:ascii="Cordia New" w:hAnsi="Cordia New" w:cs="Cordia New"/>
          <w:sz w:val="32"/>
          <w:szCs w:val="32"/>
        </w:rPr>
        <w:t>1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บริบทความเปราะบาง (</w:t>
      </w:r>
      <w:r w:rsidR="007F6F4C">
        <w:rPr>
          <w:rFonts w:ascii="Cordia New" w:hAnsi="Cordia New" w:cs="Cordia New"/>
          <w:sz w:val="32"/>
          <w:szCs w:val="32"/>
        </w:rPr>
        <w:t>Vulnerability C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ontext)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ประกอบด้วย ความไม่แน่นอน ความเสี่ยงและความไม่มั่นคงของการดำรงชีพในระดับบุคคล ครัวเรือนและชุมชน เมื่อต้องเผชิญกับการเปลี่ยนแปลงของสภาพแวดล้อมภายนอก (</w:t>
      </w:r>
      <w:r w:rsidR="007F6F4C">
        <w:rPr>
          <w:rFonts w:ascii="Cordia New" w:hAnsi="Cordia New" w:cs="Cordia New"/>
          <w:sz w:val="32"/>
          <w:szCs w:val="32"/>
        </w:rPr>
        <w:t>External E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nvironment)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แหล่งกำเนิดของความเปราะบางที่สำคัญได้แก่ แนวโน้มวิกฤต (</w:t>
      </w:r>
      <w:r w:rsidR="007F6F4C">
        <w:rPr>
          <w:rFonts w:ascii="Cordia New" w:hAnsi="Cordia New" w:cs="Cordia New"/>
          <w:sz w:val="32"/>
          <w:szCs w:val="32"/>
        </w:rPr>
        <w:t>Critical T</w:t>
      </w:r>
      <w:r w:rsidR="009C230B" w:rsidRPr="00DF5BC3">
        <w:rPr>
          <w:rFonts w:ascii="Cordia New" w:hAnsi="Cordia New" w:cs="Cordia New"/>
          <w:sz w:val="32"/>
          <w:szCs w:val="32"/>
        </w:rPr>
        <w:t>rends)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ฤดูกาล (</w:t>
      </w:r>
      <w:r w:rsidR="007F6F4C">
        <w:rPr>
          <w:rFonts w:ascii="Cordia New" w:hAnsi="Cordia New" w:cs="Cordia New"/>
          <w:sz w:val="32"/>
          <w:szCs w:val="32"/>
        </w:rPr>
        <w:t>S</w:t>
      </w:r>
      <w:r w:rsidR="009C230B" w:rsidRPr="00DF5BC3">
        <w:rPr>
          <w:rFonts w:ascii="Cordia New" w:hAnsi="Cordia New" w:cs="Cordia New"/>
          <w:sz w:val="32"/>
          <w:szCs w:val="32"/>
        </w:rPr>
        <w:t>easonality)</w:t>
      </w:r>
      <w:r w:rsidR="007F6F4C">
        <w:rPr>
          <w:rFonts w:ascii="Cordia New" w:hAnsi="Cordia New" w:cs="Cordia New"/>
          <w:sz w:val="32"/>
          <w:szCs w:val="32"/>
          <w:cs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และช็อค (</w:t>
      </w:r>
      <w:r w:rsidR="007F6F4C">
        <w:rPr>
          <w:rFonts w:ascii="Cordia New" w:hAnsi="Cordia New" w:cs="Cordia New"/>
          <w:sz w:val="32"/>
          <w:szCs w:val="32"/>
        </w:rPr>
        <w:t>S</w:t>
      </w:r>
      <w:r w:rsidR="009C230B" w:rsidRPr="00DF5BC3">
        <w:rPr>
          <w:rFonts w:ascii="Cordia New" w:hAnsi="Cordia New" w:cs="Cordia New"/>
          <w:sz w:val="32"/>
          <w:szCs w:val="32"/>
        </w:rPr>
        <w:t>hocks)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ซึ่งเป็นปัจจัยภายนอกที่ไม่สามารถ</w:t>
      </w:r>
      <w:r w:rsidR="007F6F4C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ควบคุม</w:t>
      </w:r>
      <w:r w:rsidR="007F6F4C">
        <w:rPr>
          <w:rFonts w:ascii="Cordia New" w:hAnsi="Cordia New" w:cs="Cordia New" w:hint="cs"/>
          <w:sz w:val="32"/>
          <w:szCs w:val="32"/>
          <w:cs/>
        </w:rPr>
        <w:t>ได้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และปัจจัยภายในเนื่องจากความไม่สามารถปกป้องตนเองและขาดความสามารถหรือวิธีการรับมือต่อแนวโน้มวิกฤต ฤดูกาล และช็อคที่เกิดขึ้น ความเปราะบางส่งผลกระทบโดยตรงต่อทุนในการดำรงชีพ </w:t>
      </w:r>
      <w:r w:rsidR="007F6F4C">
        <w:rPr>
          <w:rFonts w:ascii="Cordia New" w:hAnsi="Cordia New" w:cs="Cordia New"/>
          <w:sz w:val="32"/>
          <w:szCs w:val="32"/>
        </w:rPr>
        <w:t>(Livelihood A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ssets)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และทางเลือกที่เป็นไปได้ของกลยุทธ์การดำรงชีพ (</w:t>
      </w:r>
      <w:r w:rsidR="007F6F4C">
        <w:rPr>
          <w:rFonts w:ascii="Cordia New" w:hAnsi="Cordia New" w:cs="Cordia New"/>
          <w:sz w:val="32"/>
          <w:szCs w:val="32"/>
        </w:rPr>
        <w:t>Options of Livelihood S</w:t>
      </w:r>
      <w:r w:rsidR="009C230B" w:rsidRPr="00DF5BC3">
        <w:rPr>
          <w:rFonts w:ascii="Cordia New" w:hAnsi="Cordia New" w:cs="Cordia New"/>
          <w:sz w:val="32"/>
          <w:szCs w:val="32"/>
        </w:rPr>
        <w:t>trategies)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ระดับของความเปราะบางของครัวเรือนเกษตรกรขนาดเล็กขึ้นอยู่กับนโยบายรัฐและสถาบันที่เกี่ยวข้อง </w:t>
      </w:r>
      <w:r w:rsidR="00C429D5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9C230B" w:rsidRPr="00DF5BC3">
        <w:rPr>
          <w:rFonts w:ascii="Cordia New" w:hAnsi="Cordia New" w:cs="Cordia New"/>
          <w:sz w:val="32"/>
          <w:szCs w:val="32"/>
          <w:cs/>
        </w:rPr>
        <w:t>(ปัจจัยการเปลี่ยนรูปของโครงสร้างและกระบวนการ) ซึ่งมีหน้าที่สนับสนุนและส่งเสริมให้ครัวเรือนเกษตรมีความยืดหยุ่น (</w:t>
      </w:r>
      <w:r w:rsidR="00C429D5">
        <w:rPr>
          <w:rFonts w:ascii="Cordia New" w:hAnsi="Cordia New" w:cs="Cordia New"/>
          <w:sz w:val="32"/>
          <w:szCs w:val="32"/>
        </w:rPr>
        <w:t>R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esilience)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เพิ่มขึ้นและสามารถรับมือต่อผลกระทบเชิงลบที่เกิดขึ้น รวมทั้งต้องพัฒนาทางเลือกนโยบายหรือสถาบันที่สามารถสนับสนุนให้ครัวเรือนเข้าถึงทรัพยากรเพิ่มขึ้นและตอบสนองต่อ</w:t>
      </w:r>
      <w:r w:rsidR="00C429D5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ความจำเป็นของครัวเรือนเกษตรกร บริบทความเปราะบางที่สำคัญได้แก่ </w:t>
      </w:r>
      <w:r w:rsidRPr="004F35C0">
        <w:rPr>
          <w:rFonts w:ascii="Cordia New" w:hAnsi="Cordia New" w:cs="Cordia New"/>
          <w:sz w:val="32"/>
          <w:szCs w:val="32"/>
        </w:rPr>
        <w:t>1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ช็อค (</w:t>
      </w:r>
      <w:r w:rsidR="00C429D5">
        <w:rPr>
          <w:rFonts w:ascii="Cordia New" w:hAnsi="Cordia New" w:cs="Cordia New"/>
          <w:sz w:val="32"/>
          <w:szCs w:val="32"/>
        </w:rPr>
        <w:t>S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hocks)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เป็นเหตุการณ์ที่เกิดขึ้นแล้วส่งผลกระทบอย่างรุนแรงและสร้างความเสียหายต่อการดำรงชีพอย่างมาก เช่น วิกฤตเศรษฐกิจ โรคระบาดในคน พืชและสัตว์ สงครามและความขัดแย้ง และภัยพิบัติทางธรรมชาติ </w:t>
      </w: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วิกฤตแนวโน้ม (</w:t>
      </w:r>
      <w:r w:rsidR="00C429D5">
        <w:rPr>
          <w:rFonts w:ascii="Cordia New" w:hAnsi="Cordia New" w:cs="Cordia New"/>
          <w:sz w:val="32"/>
          <w:szCs w:val="32"/>
        </w:rPr>
        <w:t>Critical T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rends)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เป็นการเปลี่ยนแปลงของปัจจัยภายนอกที่อาจจะมีความรุนแรงน้อยกว่าช็อคเนื่องจากสามารถพยากรณ์แนวโน้มและผลกระทบที่อาจจะเกิดขึ้นได้ ภาวะวิกฤตแนวโน้มที่สำคัญเช่น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แนวโน้มประชากร ทรัพยากร เศรษฐกิจในประเทศและต่างประเทศ การเมือง และเทคโนโลยี และ</w:t>
      </w:r>
      <w:r w:rsidR="00C429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35C0">
        <w:rPr>
          <w:rFonts w:ascii="Cordia New" w:hAnsi="Cordia New" w:cs="Cordia New"/>
          <w:sz w:val="32"/>
          <w:szCs w:val="32"/>
        </w:rPr>
        <w:t>3</w:t>
      </w:r>
      <w:r w:rsidR="009C230B" w:rsidRPr="00DF5BC3">
        <w:rPr>
          <w:rFonts w:ascii="Cordia New" w:hAnsi="Cordia New" w:cs="Cordia New"/>
          <w:sz w:val="32"/>
          <w:szCs w:val="32"/>
          <w:cs/>
        </w:rPr>
        <w:t>)การเปลี่ยนแปลงของความเป็นฤดูกาล (</w:t>
      </w:r>
      <w:r w:rsidR="00C429D5">
        <w:rPr>
          <w:rFonts w:ascii="Cordia New" w:hAnsi="Cordia New" w:cs="Cordia New"/>
          <w:sz w:val="32"/>
          <w:szCs w:val="32"/>
        </w:rPr>
        <w:t>S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easonality)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ได้แก่ ความผันผวนของราคาผลผลิต ปริมาณผลผลิต สุขภาพ และโอกาสการจ้างงาน เป็นต้น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 </w:t>
      </w:r>
    </w:p>
    <w:p w:rsidR="009C230B" w:rsidRPr="00DF5BC3" w:rsidRDefault="009C230B" w:rsidP="00C429D5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ทั้งนี้องค์ประกอบของบริบทความเปราะบางที่แตกต่างกันส่งผลกระทบต่อครัวเรือนแตกต่างกัน เช่น ราคายางในตลาดโลกตกต่ำส่งผลกระทบต่อเกษตรกรสวนยางแต่อาจจะมีผลกระทบน้อยกว่าต่อเกษตรกรผู้ผลิตพืชอาหารขายในตลาดท้องถิ่น และภัยพิบัติทางธรรมชาติส่งผลต่อความเสียหายกิจกรรมการเกษตรมากกว่าการจ้างงานนอกภาคเกษตร ดังนั้น ในการวิเคราะห์ความเปราะบางจะเน้นความรู้และความเข้าใจบริบทความเปราะบางในทุกมิติเพื่อระบุแหล่งกำเนิด ขนาดของผลกระทบและแนวทางการลดผลกระทบ ความเข้าใจในธรรมชาติของความเปราะบางเป็นกุญแจสำคัญในการวิเคราะห์การดำรงชีพอย่างยั่งยืน  </w:t>
      </w:r>
    </w:p>
    <w:p w:rsidR="009C230B" w:rsidRPr="00DF5BC3" w:rsidRDefault="009C230B" w:rsidP="009C230B">
      <w:pPr>
        <w:jc w:val="both"/>
        <w:rPr>
          <w:rFonts w:ascii="Cordia New" w:hAnsi="Cordia New" w:cs="Cordia New"/>
          <w:sz w:val="32"/>
          <w:szCs w:val="32"/>
        </w:rPr>
      </w:pPr>
    </w:p>
    <w:p w:rsidR="009C230B" w:rsidRPr="00DF5BC3" w:rsidRDefault="009C230B" w:rsidP="009C230B">
      <w:pPr>
        <w:jc w:val="both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AA66BCC" wp14:editId="7D8224BB">
            <wp:extent cx="5731510" cy="2376904"/>
            <wp:effectExtent l="0" t="0" r="254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0B" w:rsidRPr="00DF5BC3" w:rsidRDefault="009C230B" w:rsidP="009C230B">
      <w:pPr>
        <w:jc w:val="both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b/>
          <w:bCs/>
          <w:sz w:val="32"/>
          <w:szCs w:val="32"/>
          <w:cs/>
        </w:rPr>
        <w:t xml:space="preserve">ภาพที่ </w:t>
      </w:r>
      <w:r w:rsidR="004F35C0" w:rsidRPr="004F35C0">
        <w:rPr>
          <w:rFonts w:ascii="Cordia New" w:hAnsi="Cordia New" w:cs="Cordia New"/>
          <w:b/>
          <w:bCs/>
          <w:sz w:val="32"/>
          <w:szCs w:val="32"/>
        </w:rPr>
        <w:t>4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กรอบการดำรงชีพอย่างยั่งยืน (</w:t>
      </w:r>
      <w:r w:rsidRPr="00DF5BC3">
        <w:rPr>
          <w:rFonts w:ascii="Cordia New" w:hAnsi="Cordia New" w:cs="Cordia New"/>
          <w:sz w:val="32"/>
          <w:szCs w:val="32"/>
        </w:rPr>
        <w:t>Sustainable livelihoods framework)</w:t>
      </w:r>
    </w:p>
    <w:p w:rsidR="009C230B" w:rsidRPr="00DF5BC3" w:rsidRDefault="009C230B" w:rsidP="009C230B">
      <w:pPr>
        <w:jc w:val="both"/>
        <w:rPr>
          <w:rFonts w:ascii="Cordia New" w:hAnsi="Cordia New" w:cs="Cordia New"/>
          <w:sz w:val="28"/>
        </w:rPr>
      </w:pPr>
      <w:r w:rsidRPr="00DF5BC3">
        <w:rPr>
          <w:rFonts w:ascii="Cordia New" w:hAnsi="Cordia New" w:cs="Cordia New"/>
          <w:sz w:val="28"/>
          <w:cs/>
        </w:rPr>
        <w:t xml:space="preserve">ที่มา: </w:t>
      </w:r>
      <w:r w:rsidRPr="00DF5BC3">
        <w:rPr>
          <w:rFonts w:ascii="Cordia New" w:hAnsi="Cordia New" w:cs="Cordia New"/>
          <w:sz w:val="28"/>
        </w:rPr>
        <w:t xml:space="preserve">DFID, </w:t>
      </w:r>
      <w:r w:rsidR="004F35C0" w:rsidRPr="004F35C0">
        <w:rPr>
          <w:rFonts w:ascii="Cordia New" w:hAnsi="Cordia New" w:cs="Cordia New" w:hint="cs"/>
          <w:sz w:val="28"/>
        </w:rPr>
        <w:t>1999</w:t>
      </w:r>
    </w:p>
    <w:p w:rsidR="009C230B" w:rsidRPr="00DF5BC3" w:rsidRDefault="009C230B" w:rsidP="009C230B">
      <w:pPr>
        <w:jc w:val="both"/>
        <w:rPr>
          <w:rFonts w:ascii="Cordia New" w:hAnsi="Cordia New" w:cs="Cordia New"/>
          <w:sz w:val="28"/>
        </w:rPr>
      </w:pPr>
      <w:r w:rsidRPr="00DF5BC3">
        <w:rPr>
          <w:rFonts w:ascii="Cordia New" w:hAnsi="Cordia New" w:cs="Cordia New"/>
          <w:sz w:val="28"/>
          <w:cs/>
        </w:rPr>
        <w:t>หมายเหตุ</w:t>
      </w:r>
      <w:r w:rsidRPr="00DF5BC3">
        <w:rPr>
          <w:rFonts w:ascii="Cordia New" w:hAnsi="Cordia New" w:cs="Cordia New"/>
          <w:sz w:val="28"/>
        </w:rPr>
        <w:t xml:space="preserve">: </w:t>
      </w:r>
      <w:r w:rsidR="00225F82" w:rsidRPr="00DF5BC3">
        <w:rPr>
          <w:rFonts w:ascii="Cordia New" w:hAnsi="Cordia New" w:cs="Cordia New"/>
          <w:sz w:val="28"/>
        </w:rPr>
        <w:tab/>
      </w:r>
      <w:r w:rsidRPr="00DF5BC3">
        <w:rPr>
          <w:rFonts w:ascii="Cordia New" w:hAnsi="Cordia New" w:cs="Cordia New"/>
          <w:sz w:val="28"/>
        </w:rPr>
        <w:t xml:space="preserve">H: Human capital, N: Natural Capital, F: Financial Capital, </w:t>
      </w:r>
    </w:p>
    <w:p w:rsidR="009C230B" w:rsidRPr="00DF5BC3" w:rsidRDefault="009C230B" w:rsidP="00225F82">
      <w:pPr>
        <w:ind w:left="1440"/>
        <w:jc w:val="both"/>
        <w:rPr>
          <w:rFonts w:ascii="Cordia New" w:hAnsi="Cordia New" w:cs="Cordia New"/>
          <w:sz w:val="28"/>
        </w:rPr>
      </w:pPr>
      <w:r w:rsidRPr="00DF5BC3">
        <w:rPr>
          <w:rFonts w:ascii="Cordia New" w:hAnsi="Cordia New" w:cs="Cordia New"/>
          <w:sz w:val="28"/>
        </w:rPr>
        <w:t>S: Social capital, P: Physical Capital</w:t>
      </w:r>
    </w:p>
    <w:p w:rsidR="009C230B" w:rsidRPr="00DF5BC3" w:rsidRDefault="009C230B" w:rsidP="009C230B">
      <w:pPr>
        <w:ind w:left="720" w:firstLine="270"/>
        <w:jc w:val="both"/>
        <w:rPr>
          <w:rFonts w:ascii="Cordia New" w:hAnsi="Cordia New" w:cs="Cordia New"/>
          <w:sz w:val="32"/>
          <w:szCs w:val="32"/>
        </w:rPr>
      </w:pP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</w:rPr>
      </w:pP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ทุนในการดำรงชีพ (</w:t>
      </w:r>
      <w:r w:rsidR="00C429D5">
        <w:rPr>
          <w:rFonts w:ascii="Cordia New" w:hAnsi="Cordia New" w:cs="Cordia New"/>
          <w:sz w:val="32"/>
          <w:szCs w:val="32"/>
        </w:rPr>
        <w:t>Livelihoods A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ssets)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มนุษย์และความสามารถเข้าถึงสินทรัพย์ (ทุน) เป็นจุดศูนย์กลางของแนวคิดการดำรงชีพ แนวคิดนี้ตั้งอยู่บนพื้นฐานความเชื่อที่ว่า ครัวเรือนที่แตกต่างกันมีความสามารถเข้าถึงทุนการดำรงชีพที่แตกต่างกัน มนุษย์จำเป็นต้องมีสินทรัพย์ (ทุน) เพื่อให้บรรลุสำเร็จของผลลัพธ์การดำรงชีพที่ต้องการถือครองสินทรัพย์ (ทุน) ชนิดเดียวอาจไม่เพียงพอต่อการบรรลุเป้าหมายของผลลัพธ์การดำรงชีพ โดยเฉพาะครัวเรือนเกษตรกรขนาดเล็กที่มีข้อจำกัดในการเข้าถึงสินทรัพย์ (ทุน)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และนั้นเป็นเหตุผลหลักที่ทำให้ครัวเรือนต้องแสวงหาวิธีการเพิ่มพูนและรวบรวมสินทรัพย์ (ทุน) เพิ่มขึ้น เพื่อให้แน่ใจว่า ครัวเรือนมีความสามารถอยู่รอดได้ต่อไป การบรรลุผลลัพธ์ของกลยุทธ์การดำรงชีพที่แตกต่างกันขึ้นอยู่กับสินทรัพย์ (ทุน) ที่บุคคลนั้นครอบครองเป็นเจ้าของหรือมีสิทธิ์ในการใช้ นอกจากนี้ขนาดของทุนและการเข้าถึงทุนของการดำรงชีพยังได้รับอิทธิพลโดยตรงจากบริบทความเปราะบาง และองค์ประกอบของ</w:t>
      </w:r>
      <w:r w:rsidR="009C230B" w:rsidRPr="00DF5BC3">
        <w:rPr>
          <w:rFonts w:ascii="Cordia New" w:hAnsi="Cordia New" w:cs="Cordia New"/>
          <w:vanish/>
          <w:sz w:val="32"/>
          <w:szCs w:val="32"/>
          <w:cs/>
        </w:rPr>
        <w:t>ว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การเปลี่ยนรูปของโครงสร้างและกระบวนการ (นโยบายรัฐและสถาบัน) ทุนในการดำรงชีพแบ่งออก </w:t>
      </w:r>
      <w:r w:rsidRPr="004F35C0">
        <w:rPr>
          <w:rFonts w:ascii="Cordia New" w:hAnsi="Cordia New" w:cs="Cordia New"/>
          <w:sz w:val="32"/>
          <w:szCs w:val="32"/>
        </w:rPr>
        <w:t>5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ประเภท ดังนี้  </w:t>
      </w: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  <w:cs/>
        </w:rPr>
      </w:pP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.</w:t>
      </w:r>
      <w:r w:rsidRPr="004F35C0">
        <w:rPr>
          <w:rFonts w:ascii="Cordia New" w:hAnsi="Cordia New" w:cs="Cordia New"/>
          <w:sz w:val="32"/>
          <w:szCs w:val="32"/>
        </w:rPr>
        <w:t>1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ทุนมนุษย์ (</w:t>
      </w:r>
      <w:r w:rsidR="00C429D5">
        <w:rPr>
          <w:rFonts w:ascii="Cordia New" w:hAnsi="Cordia New" w:cs="Cordia New"/>
          <w:sz w:val="32"/>
          <w:szCs w:val="32"/>
        </w:rPr>
        <w:t>Human C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apital)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หมายถึง สุขภาพ ทักษะ ความรู้ การศึกษา ความสามารถทำงาน คุณภาพแรงงาน ศักยภาพการเป็นผู้นำ ตลอดจนความมีคุณธรรมจริยธรรม บนพื้นฐานคุณค่าศาสนา ประเพณี วัฒนธรรม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เป็นทุนที่มีความสำคัญสำหรับความสำเร็จของกลยุทธ์การดำรงชีพที่แตกต่างกัน</w:t>
      </w: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  <w:cs/>
        </w:rPr>
      </w:pP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.</w:t>
      </w: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ทุนธรรมชาติ (</w:t>
      </w:r>
      <w:r w:rsidR="00C429D5">
        <w:rPr>
          <w:rFonts w:ascii="Cordia New" w:hAnsi="Cordia New" w:cs="Cordia New"/>
          <w:sz w:val="32"/>
          <w:szCs w:val="32"/>
        </w:rPr>
        <w:t>Natural C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apital)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หมายถึง ทรัพยากรธรรมชาติและสิ่งแวดล้อมที่ถูกนำมาใช้ในการดำรงชีพ เช่น ขนาดที่ดิน ดิน น้ำ อากาศ ป่าไม้ ประมง ความหลากหลายทางชีวภาพ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เป็นต้น</w:t>
      </w: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</w:rPr>
      </w:pP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.</w:t>
      </w:r>
      <w:r w:rsidRPr="004F35C0">
        <w:rPr>
          <w:rFonts w:ascii="Cordia New" w:hAnsi="Cordia New" w:cs="Cordia New"/>
          <w:sz w:val="32"/>
          <w:szCs w:val="32"/>
        </w:rPr>
        <w:t>3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ทุนเศรษฐกิจหรือการเงิน (</w:t>
      </w:r>
      <w:r w:rsidR="00C429D5">
        <w:rPr>
          <w:rFonts w:ascii="Cordia New" w:hAnsi="Cordia New" w:cs="Cordia New"/>
          <w:sz w:val="32"/>
          <w:szCs w:val="32"/>
        </w:rPr>
        <w:t>Economic or Financial C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apital)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หมายถึง ทรัพยากรทางเศรษฐกิจและการเงินที่ใช้ในการดำรงชีพและมีทางเลือกกลยุทธ์การดำรงชีพที่แตกต่างกัน เช่น รายได้ เงินสด เงินออม หนี้สิน เงินโอน การค้าขาย ค่าจ้าง สินทรัพย์สภาพคล่องสูง เป็นต้น</w:t>
      </w: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  <w:cs/>
        </w:rPr>
      </w:pP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.</w:t>
      </w:r>
      <w:r w:rsidRPr="004F35C0">
        <w:rPr>
          <w:rFonts w:ascii="Cordia New" w:hAnsi="Cordia New" w:cs="Cordia New"/>
          <w:sz w:val="32"/>
          <w:szCs w:val="32"/>
        </w:rPr>
        <w:t>4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ทุนกายภาพ (</w:t>
      </w:r>
      <w:r w:rsidR="00C429D5">
        <w:rPr>
          <w:rFonts w:ascii="Cordia New" w:hAnsi="Cordia New" w:cs="Cordia New"/>
          <w:sz w:val="32"/>
          <w:szCs w:val="32"/>
        </w:rPr>
        <w:t>Physical C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apital)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หมายถึง โครงสร้างพื้นฐาน สิ่งอำนวยความสะดวก เครื่องมือและเครื่องจักร และเทคโนโลยีที่บุคลสามารถนำมาใช้เพื่อการดำรงชีพ เช่น ถนน ไฟฟ้า ประปา พลังงาน โรงเรียน เครือข่ายการสื่อสาร สาธารณูปโภคต่างๆ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เป็นต้น</w:t>
      </w: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</w:rPr>
      </w:pP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.</w:t>
      </w:r>
      <w:r w:rsidRPr="004F35C0">
        <w:rPr>
          <w:rFonts w:ascii="Cordia New" w:hAnsi="Cordia New" w:cs="Cordia New"/>
          <w:sz w:val="32"/>
          <w:szCs w:val="32"/>
        </w:rPr>
        <w:t>5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ทุนสังคม (</w:t>
      </w:r>
      <w:r w:rsidR="00C429D5">
        <w:rPr>
          <w:rFonts w:ascii="Cordia New" w:hAnsi="Cordia New" w:cs="Cordia New"/>
          <w:sz w:val="32"/>
          <w:szCs w:val="32"/>
        </w:rPr>
        <w:t>Social C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apital)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หมายถึง ทรัพยากรทางสังคม เช่น เครือข่ายสังคม ประชาสังคม </w:t>
      </w:r>
      <w:r w:rsidR="00C429D5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การเป็นสมาชิกกลุ่ม องค์กรหรือสมาคม ความสัมพันธ์ทางความเชื่อ การเข้าถึงสถาบันต่าง ๆ ในสังคม เป็นต้น ซึ่งบุคคลแสวงหาหรือใช้เพื่อการดำรงชีพ</w:t>
      </w:r>
    </w:p>
    <w:p w:rsidR="009C230B" w:rsidRPr="00DF5BC3" w:rsidRDefault="009C230B" w:rsidP="00C429D5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สินทรัพย์ (ทุน) ทั้ง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ด้านมีความสัมพันธ์ซึ่งกันและกันดังภาพที่ 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เรียกว่า ทุน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เหลี่ยม </w:t>
      </w:r>
      <w:r w:rsidR="00C429D5">
        <w:rPr>
          <w:rFonts w:ascii="Cordia New" w:hAnsi="Cordia New" w:cs="Cordia New"/>
          <w:sz w:val="32"/>
          <w:szCs w:val="32"/>
        </w:rPr>
        <w:t>(The Asset P</w:t>
      </w:r>
      <w:r w:rsidRPr="00DF5BC3">
        <w:rPr>
          <w:rFonts w:ascii="Cordia New" w:hAnsi="Cordia New" w:cs="Cordia New"/>
          <w:sz w:val="32"/>
          <w:szCs w:val="32"/>
        </w:rPr>
        <w:t xml:space="preserve">entagon)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รูปแบบของทุน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เหลี่ยม</w:t>
      </w:r>
      <w:r w:rsidR="00C429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แสดงให้เห็นถึงการเปลี่ยนแปลงของการเข้าถึงสินทรัพย์ (ทุน) ของแต่ละครัวเรือน ครัวเรือนจะต้องเพิ่มขนาดการครอบครองสินทรัพย์ (ทุน)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ความสามารถเข้าถึงและการควบคุมเพื่อใช้สินทรัพย์ (ทุน)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ทั้งหมดร่วมกันให้ได้มาซึ่งผลลัพธ์เชิงบวกของการดำรงชีพ ทั้งนี้องค์ประกอบของบริบทความเปราะบาง (แนวโน้มวิกฤต ฤดูกาล ช็อค) สามารถทำลายหรือเพิ่มสินทรัพย์ (ทุน) ในการดำรงชีพ เช่นเดียวกันนโยบายรัฐและสถาบันมีอิทธิพลอย่างมากต่อการเข้าถึงสินทรัพย์ (ทุน) เนื่องจากเป็นปัจจัยที่ส่งผลต่อการสร้างทุนใหม่ๆ เพิ่มขึ้น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(เช่น การลงทุนของรัฐในโครงสร้</w:t>
      </w:r>
      <w:r w:rsidR="00C429D5">
        <w:rPr>
          <w:rFonts w:ascii="Cordia New" w:hAnsi="Cordia New" w:cs="Cordia New" w:hint="cs"/>
          <w:sz w:val="32"/>
          <w:szCs w:val="32"/>
          <w:cs/>
        </w:rPr>
        <w:t>า</w:t>
      </w:r>
      <w:r w:rsidRPr="00DF5BC3">
        <w:rPr>
          <w:rFonts w:ascii="Cordia New" w:hAnsi="Cordia New" w:cs="Cordia New"/>
          <w:sz w:val="32"/>
          <w:szCs w:val="32"/>
          <w:cs/>
        </w:rPr>
        <w:t>งพื้นฐานและพัฒนาเทคโนโลยี) กำหนดสิทธิ์การเข้าถึง (เช่น สิทธิ์การครอบครองและกฏระเบียบในการเข้าถึงทรัพยากรสาธารณะ) และอัตราการสะสมของสินทรัพย์ (ทุน) ของครัวเรือนเกษตรกร การเพิ่มขึ้นของสินทรัพย์ (ทุน) จะช่วยเพิ่มจำนวนโอกาสทางเลือกและความสามารถในการเปลี่ยนกลยุทธ์ระหว่างทางเลือกของกลยุทธ์การดำรงชีพเพื่อให้มีความมั่นคงในการ</w:t>
      </w:r>
      <w:r w:rsidR="00C429D5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ดำรงชีพ เป้าหมายของผลลัพธ์การดำรงชีพ </w:t>
      </w:r>
      <w:r w:rsidR="00C429D5">
        <w:rPr>
          <w:rFonts w:ascii="Cordia New" w:hAnsi="Cordia New" w:cs="Cordia New"/>
          <w:sz w:val="32"/>
          <w:szCs w:val="32"/>
        </w:rPr>
        <w:t>(Livelihood O</w:t>
      </w:r>
      <w:r w:rsidRPr="00DF5BC3">
        <w:rPr>
          <w:rFonts w:ascii="Cordia New" w:hAnsi="Cordia New" w:cs="Cordia New"/>
          <w:sz w:val="32"/>
          <w:szCs w:val="32"/>
        </w:rPr>
        <w:t xml:space="preserve">utcomes) </w:t>
      </w:r>
      <w:r w:rsidRPr="00DF5BC3">
        <w:rPr>
          <w:rFonts w:ascii="Cordia New" w:hAnsi="Cordia New" w:cs="Cordia New"/>
          <w:sz w:val="32"/>
          <w:szCs w:val="32"/>
          <w:cs/>
        </w:rPr>
        <w:t>ที่แตกต่างกันต้องการใช้สินทรัพย์ (ทุน)</w:t>
      </w:r>
      <w:r w:rsidR="00C429D5"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ที่แตกต่างกัน</w:t>
      </w:r>
    </w:p>
    <w:p w:rsidR="009C230B" w:rsidRPr="00DF5BC3" w:rsidRDefault="009C230B" w:rsidP="009C230B">
      <w:pPr>
        <w:jc w:val="both"/>
        <w:rPr>
          <w:rFonts w:ascii="Cordia New" w:hAnsi="Cordia New" w:cs="Cordia New"/>
          <w:sz w:val="32"/>
          <w:szCs w:val="32"/>
        </w:rPr>
      </w:pP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</w:rPr>
      </w:pPr>
      <w:r w:rsidRPr="004F35C0">
        <w:rPr>
          <w:rFonts w:ascii="Cordia New" w:hAnsi="Cordia New" w:cs="Cordia New"/>
          <w:sz w:val="32"/>
          <w:szCs w:val="32"/>
        </w:rPr>
        <w:t>3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การเปลี่ยนรูปโครงสร้างและกระบวนการ (</w:t>
      </w:r>
      <w:r w:rsidR="00C429D5">
        <w:rPr>
          <w:rFonts w:ascii="Cordia New" w:hAnsi="Cordia New" w:cs="Cordia New"/>
          <w:sz w:val="32"/>
          <w:szCs w:val="32"/>
        </w:rPr>
        <w:t>Transforming Structures and P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rocesses)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ในกรอบแนวคิดการดำรงชีพประกอบด้วย สถาบัน องค์กร นโยบายและกฎหมายที่กำหนดรูปแบบการดำรงชีพซึ่งส่งผลต่อทุกระดับจากครัวเรือนถึงระหว่างประเทศ องค์ประกอบของการเปลี่ยนรูปโครงสร้างและกระบวนการเป็นปัจจัยที่กำหนด </w:t>
      </w:r>
      <w:r w:rsidRPr="004F35C0">
        <w:rPr>
          <w:rFonts w:ascii="Cordia New" w:hAnsi="Cordia New" w:cs="Cordia New"/>
          <w:sz w:val="32"/>
          <w:szCs w:val="32"/>
        </w:rPr>
        <w:t>1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) การเข้าถึง </w:t>
      </w:r>
      <w:r w:rsidR="00225CD1">
        <w:rPr>
          <w:rFonts w:ascii="Cordia New" w:hAnsi="Cordia New" w:cs="Cordia New"/>
          <w:sz w:val="32"/>
          <w:szCs w:val="32"/>
        </w:rPr>
        <w:t>(A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ccess)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ทุนประเภทต่าง ๆ กลยุทธ์ดำรงชีพ และการตัดสินใจ </w:t>
      </w: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) เงื่อนไขในการแลกเปลี่ยนระหวางทุนประเภทต่าง ๆ และ </w:t>
      </w:r>
      <w:r w:rsidRPr="004F35C0">
        <w:rPr>
          <w:rFonts w:ascii="Cordia New" w:hAnsi="Cordia New" w:cs="Cordia New"/>
          <w:sz w:val="32"/>
          <w:szCs w:val="32"/>
        </w:rPr>
        <w:t>3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ผลตอบแทน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(ทางเศรษฐกิจและอื่น ๆ ) ที่ได้รับจากกลยุทธ์การดำรงชีพที่เลือกใช้ นั้นคือ องค์ประกอบของการเปลี่ยนรูปโครงสร้างและกระบวนการยังเป็นปัจจัยที่ส่งผลกระทบโดยตรงต่อกลยุทธ์การดำรงชีพและผลลัพธ์ของความเป็นอยู่ที่ดี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  </w:t>
      </w:r>
    </w:p>
    <w:p w:rsidR="009C230B" w:rsidRPr="00DF5BC3" w:rsidRDefault="009C230B" w:rsidP="00C429D5">
      <w:pPr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องค์ประกอบของการเปลี่ยนรูปโครงสร้างและกระบวนการ มีส่วนประกอบย่อย </w:t>
      </w:r>
      <w:r w:rsidR="004F35C0" w:rsidRPr="004F35C0">
        <w:rPr>
          <w:rFonts w:ascii="Cordia New" w:hAnsi="Cordia New" w:cs="Cordia New"/>
          <w:sz w:val="32"/>
          <w:szCs w:val="32"/>
        </w:rPr>
        <w:t>2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ส่วน คือ</w:t>
      </w: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</w:rPr>
      </w:pPr>
      <w:r w:rsidRPr="004F35C0">
        <w:rPr>
          <w:rFonts w:ascii="Cordia New" w:hAnsi="Cordia New" w:cs="Cordia New"/>
          <w:sz w:val="32"/>
          <w:szCs w:val="32"/>
        </w:rPr>
        <w:t>3</w:t>
      </w:r>
      <w:r w:rsidR="009C230B" w:rsidRPr="00DF5BC3">
        <w:rPr>
          <w:rFonts w:ascii="Cordia New" w:hAnsi="Cordia New" w:cs="Cordia New"/>
          <w:sz w:val="32"/>
          <w:szCs w:val="32"/>
          <w:cs/>
        </w:rPr>
        <w:t>.</w:t>
      </w:r>
      <w:r w:rsidRPr="004F35C0">
        <w:rPr>
          <w:rFonts w:ascii="Cordia New" w:hAnsi="Cordia New" w:cs="Cordia New"/>
          <w:sz w:val="32"/>
          <w:szCs w:val="32"/>
        </w:rPr>
        <w:t>1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โครงสร้าง (</w:t>
      </w:r>
      <w:r w:rsidR="00225CD1">
        <w:rPr>
          <w:rFonts w:ascii="Cordia New" w:hAnsi="Cordia New" w:cs="Cordia New"/>
          <w:sz w:val="32"/>
          <w:szCs w:val="32"/>
        </w:rPr>
        <w:t>S</w:t>
      </w:r>
      <w:r w:rsidR="009C230B" w:rsidRPr="00DF5BC3">
        <w:rPr>
          <w:rFonts w:ascii="Cordia New" w:hAnsi="Cordia New" w:cs="Cordia New"/>
          <w:sz w:val="32"/>
          <w:szCs w:val="32"/>
        </w:rPr>
        <w:t>tructures)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หมายถึง องค์กรภาคสาธารณะ และองค์กรภาคเอกชน เช่น รัฐบาล หน่วยงานภาครัฐ/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รัฐวิสาหกิจ ภาคประชาสังคม บริษั</w:t>
      </w:r>
      <w:r w:rsidR="00225CD1">
        <w:rPr>
          <w:rFonts w:ascii="Cordia New" w:hAnsi="Cordia New" w:cs="Cordia New"/>
          <w:sz w:val="32"/>
          <w:szCs w:val="32"/>
          <w:cs/>
        </w:rPr>
        <w:t>ท องค์กรของผู้ประกอบการ เป็นต้น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ซึ่งเป็นหน่วยงาน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ที่กำหนดและปฏิบัติตามนโยบายและกฏหมาย การบริการ การซื้อ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-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ขาย การค้า และกิจกรรมทั้งหมดที่ส่งผลกระทบต่อการดำรงชีพของครัวเรือน องค์กรทั้งหมดนี้เป็นหน่วยงานที่มีอำนาจ บทบาทและหน้าที่ และความรับผิดชอบในการกำหนดนโยบายและปฏิบัติการในระดับต่าง ๆ จากครัวเรือนถึงระหว่างประเทศ โครงสร้างองค์กรที่ไม่เหมาะสมจะเป็นอุปสรรคหลักของการพัฒนา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ดังนั้น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การบรรลุผลลัพธ์เชิงบวกของการดำรงชีพสำหรับครัวเรือนเกษตรกรขนาดเล็กนั้นต้องออกแบบโครงสร้างองค์กรให้ตัวแทนเกษตรกรและผู้มีส่วนได้เสียหลักเข้ามามีส่วนร่วม และหรือส่งเสริมการปรับรื้อภายในโครงสร้างองค์กรภาครัฐที่เน้นการกำหนดและปฏิบติตามนโยบายอย่างมีประสิทธิภาพ เช่นเดียวกันควรส่งเสริมและสนับสนุนการเข้ามามีส่วนร่วมขององค์กรภาคเอกชน และขยายความร่วมมือทั้งในด้านการตัดสินใจเชิงนโยบายและกิจกรรมเพื่อการพัฒนาระหว่างองค์กรภาครัฐและภาคเอกชน</w:t>
      </w: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  <w:cs/>
        </w:rPr>
      </w:pPr>
      <w:r w:rsidRPr="004F35C0">
        <w:rPr>
          <w:rFonts w:ascii="Cordia New" w:hAnsi="Cordia New" w:cs="Cordia New"/>
          <w:sz w:val="32"/>
          <w:szCs w:val="32"/>
        </w:rPr>
        <w:t>3</w:t>
      </w:r>
      <w:r w:rsidR="009C230B" w:rsidRPr="00DF5BC3">
        <w:rPr>
          <w:rFonts w:ascii="Cordia New" w:hAnsi="Cordia New" w:cs="Cordia New"/>
          <w:sz w:val="32"/>
          <w:szCs w:val="32"/>
          <w:cs/>
        </w:rPr>
        <w:t>.</w:t>
      </w: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กระบวนการ (</w:t>
      </w:r>
      <w:r w:rsidR="00225CD1">
        <w:rPr>
          <w:rFonts w:ascii="Cordia New" w:hAnsi="Cordia New" w:cs="Cordia New"/>
          <w:sz w:val="32"/>
          <w:szCs w:val="32"/>
        </w:rPr>
        <w:t>P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rocesses)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ประกอบด้วย นโยบาย สถาบัน กฎหมาย ค่านิยมและความเชื่อทางสังคมและวัฒนธรรม ความสัมพันธ์เชิงอำนาจ เป็นต้น ซึ่งกำหนดแนวทางทำงาน วิธีปฏิบัติและความสัมพันธ์ของโครงสร้างองค์กร นโยบายของภาครัฐจะไม่มีประสิทธิภาพ ถ้าไม่มีปัจจัยเชิงสถาบันและกระบวนการที่เหมาะสมที่จะนำไปสู่การขับเคลื่อนนโยบาย กระบวนการ (นโยบายและสถาบัน) มีความสำคัญต่อการดำรงชีพในทุกมุมมอง โดยเฉพาะมีอิทธิพลต่อแรงจูงใจต่อการตัดสินเลือกของบุคคล การเพิ่มขึ้นหรือลดลงของการเข้าถึงทุน การเปลี่ยนรูปทุนชนิดหนึ่งไปสู่ทุนอีกชนิดผ่านตลาด ความสัมพันธ์ระหว่างบุคคล เป็นต้น ปัญหาหลักของครัวเรือนเกษตรกรขนาดเล็กคือระบบการดำรงชีพถูกกรอบด้วยปัจจัยเชิงสถาบันที่เป็นข้อจำกัดต่อการเข้าถึงโอกาสทางเลือกของการดำรงชีพ</w:t>
      </w:r>
    </w:p>
    <w:p w:rsidR="009C230B" w:rsidRPr="00DF5BC3" w:rsidRDefault="009C230B" w:rsidP="00C429D5">
      <w:pPr>
        <w:rPr>
          <w:rFonts w:ascii="Cordia New" w:hAnsi="Cordia New" w:cs="Cordia New"/>
          <w:sz w:val="32"/>
          <w:szCs w:val="32"/>
          <w:cs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ในกรอบแนวคิดการดำรงชีพนั้น องค์ประกอบของการเปลี่ยนรูปโครงสร้างและกระบวนการมีอิทธิพลต่อบริบทความเปราะบาง โดยเฉพาะนโยบายรัฐส่งผลกระทบต่อแนวโน้มทั้งทางตรงและทางอ้อม (เช่น นโยบายเศรษฐกิจ ประชากร และสุขภาพ) นโยบายรัฐช่วยลดหรือบรรเทาผลกระทบของช็อค (เช่น นโยบายช่วยเหลือจากเกษตรกรที่ประสบภัยแล้งหรือน้ำท่วม) นอกจากนี้นโยบายแทรกแซงตลาดช่วยลดผลกระทบจากราคาผลผลิตเกษตรตกต่ำ เป็นต้น ในขณะเดียวกัน สถาบันอาจจะเป็นข้อจำกัดในการเลือกทางเลือกกลยุทธ์ดำรงชีพ และอาจจะส่งผลโดยตรงต่อผลลัพธ์การดำรงชีพ นโยบายรัฐที่ให้ความสำคัญกับภาคเกษตรและแก้ปัญหาความยากจนอย่างจริงจังย่อมส่งผลอย่างมากต่อความเป็นอยู่ที่ดี เพิ่มความมั่นคงด้านอาหาร 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      </w:t>
      </w:r>
      <w:r w:rsidRPr="00DF5BC3">
        <w:rPr>
          <w:rFonts w:ascii="Cordia New" w:hAnsi="Cordia New" w:cs="Cordia New"/>
          <w:sz w:val="32"/>
          <w:szCs w:val="32"/>
          <w:cs/>
        </w:rPr>
        <w:t>สิทธ์ในการครอบครอง ลดความเปราะบางผ่านระบบสวัสดิการสังคม (</w:t>
      </w:r>
      <w:r w:rsidR="00225CD1">
        <w:rPr>
          <w:rFonts w:ascii="Cordia New" w:hAnsi="Cordia New" w:cs="Cordia New"/>
          <w:sz w:val="32"/>
          <w:szCs w:val="32"/>
        </w:rPr>
        <w:t>Social Safety N</w:t>
      </w:r>
      <w:r w:rsidRPr="00DF5BC3">
        <w:rPr>
          <w:rFonts w:ascii="Cordia New" w:hAnsi="Cordia New" w:cs="Cordia New"/>
          <w:sz w:val="32"/>
          <w:szCs w:val="32"/>
        </w:rPr>
        <w:t xml:space="preserve">et) </w:t>
      </w:r>
      <w:r w:rsidRPr="00DF5BC3">
        <w:rPr>
          <w:rFonts w:ascii="Cordia New" w:hAnsi="Cordia New" w:cs="Cordia New"/>
          <w:sz w:val="32"/>
          <w:szCs w:val="32"/>
          <w:cs/>
        </w:rPr>
        <w:t>เป็นต้น</w:t>
      </w:r>
    </w:p>
    <w:p w:rsidR="009C230B" w:rsidRPr="00DF5BC3" w:rsidRDefault="009C230B" w:rsidP="00C429D5">
      <w:pPr>
        <w:rPr>
          <w:rFonts w:ascii="Cordia New" w:hAnsi="Cordia New" w:cs="Cordia New"/>
          <w:sz w:val="32"/>
          <w:szCs w:val="32"/>
          <w:cs/>
        </w:rPr>
      </w:pP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  <w:cs/>
        </w:rPr>
      </w:pPr>
      <w:r w:rsidRPr="004F35C0">
        <w:rPr>
          <w:rFonts w:ascii="Cordia New" w:hAnsi="Cordia New" w:cs="Cordia New"/>
          <w:sz w:val="32"/>
          <w:szCs w:val="32"/>
        </w:rPr>
        <w:t>4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กลยุทธ์การดำรงชีพ (</w:t>
      </w:r>
      <w:r w:rsidR="00225CD1">
        <w:rPr>
          <w:rFonts w:ascii="Cordia New" w:hAnsi="Cordia New" w:cs="Cordia New"/>
          <w:sz w:val="32"/>
          <w:szCs w:val="32"/>
        </w:rPr>
        <w:t>Livelihoods S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trategies)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เป็นผลรวมของกิจกรรมและทางเลือกที่บุคคล/ครัวเรือนเลือกใช้ดำเนินการเพื่อบรรลุผลสำเร็จของผลลัพธ์การดำรงชีพ (</w:t>
      </w:r>
      <w:r w:rsidR="00225CD1">
        <w:rPr>
          <w:rFonts w:ascii="Cordia New" w:hAnsi="Cordia New" w:cs="Cordia New"/>
          <w:sz w:val="32"/>
          <w:szCs w:val="32"/>
        </w:rPr>
        <w:t>Livelihood O</w:t>
      </w:r>
      <w:r w:rsidR="009C230B" w:rsidRPr="00DF5BC3">
        <w:rPr>
          <w:rFonts w:ascii="Cordia New" w:hAnsi="Cordia New" w:cs="Cordia New"/>
          <w:sz w:val="32"/>
          <w:szCs w:val="32"/>
        </w:rPr>
        <w:t>utcomes)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 ภายใต้แนวคิดการดำรงชีพพยายามที่จะส่งเสริมให้มีจำนวนทางเลือก โอกาสและความหลากหลายของกลยุทธ์การดำรงชีพเพิ่มขึ้น รวมทั้งระบุและมีความเข้าใจปัจจัยที่มีอิทธิพลต่อการตัดสินใจเลือกกลยุทธ์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จำนวนทางเลือกและความยืดหยุ่นของกลยุทธ์การดำรงชีพที่เพิ่มขึ้นจะส่งผลให้ครัวเรือนมีความสามารถเพิ่มขึ้นในการรับมือหรือปรับตัวต่อช็อคและแรงกดดันจากบริบทความเปราะบาง ปัจจัยสำคัญที่ส่งผลต่อการเลือกกลยุทธ์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การดำรงชีพ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ได้แก่ </w:t>
      </w:r>
      <w:r w:rsidRPr="004F35C0">
        <w:rPr>
          <w:rFonts w:ascii="Cordia New" w:hAnsi="Cordia New" w:cs="Cordia New"/>
          <w:sz w:val="32"/>
          <w:szCs w:val="32"/>
        </w:rPr>
        <w:t>1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การเข้าถึงทุนดำรงชีพ โดยระดับความแตกต่างของการครอบครองสินทรัพย์ (ทุน) มีอิทธิพลอย่างมากต่อทางเลือกกลยุทธ์การดำรงชีพและโอกาสความสำเร็จ กิจกรรมการดำรงชีพที่แตกต่างกันต้องการใช้สินทรัพย์ (ทุน) แตกต่างกันไป ครัวเรือนที่มีความพร้อมของสินทรัพย์ (ทุน) ย่อมมีจำนวนทางเลือกกลยุทธ์เพิ่มขึ้นและแนวโน้มที่จะมีผลกระทบเชิงบวกจากผลสำเร็จของกลยุทธ์ที่เลือก และ</w:t>
      </w:r>
      <w:r w:rsidR="00225CD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35C0">
        <w:rPr>
          <w:rFonts w:ascii="Cordia New" w:hAnsi="Cordia New" w:cs="Cordia New"/>
          <w:sz w:val="32"/>
          <w:szCs w:val="32"/>
        </w:rPr>
        <w:t>2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)  นโยบาย สถาบัน และกระบวนการ ซึ่งสามารถส่งผลกระทบเชิงบวกต่อทางเลือกกลยุทธ์ดำรงชีพผ่านการเพิ่มจำนวนทางเลือก ลดต้นทุน เพิ่มโอกาสการเข้าถึงในกลยุทธ์การดำรงชีพ และเพิ่มความยืดหยุ่น </w:t>
      </w:r>
      <w:r w:rsidR="00225CD1">
        <w:rPr>
          <w:rFonts w:ascii="Cordia New" w:hAnsi="Cordia New" w:cs="Cordia New"/>
          <w:sz w:val="32"/>
          <w:szCs w:val="32"/>
        </w:rPr>
        <w:t>(R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esilience)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ของครัวเรือน รวมทั้งส่งผลกระทบต่อความสามารถในการใช้ทุนดำรงชีพเพื่อบรรลุผลสำเร็จของผลลัพธ์การดำรงชีพเชิงบวก </w:t>
      </w:r>
    </w:p>
    <w:p w:rsidR="009C230B" w:rsidRPr="00DF5BC3" w:rsidRDefault="009C230B" w:rsidP="00C429D5">
      <w:pPr>
        <w:rPr>
          <w:rFonts w:ascii="Cordia New" w:hAnsi="Cordia New" w:cs="Cordia New"/>
          <w:sz w:val="32"/>
          <w:szCs w:val="32"/>
          <w:cs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 กลยุทธ์การดำรงชีพหลักแบ่งออก 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ประเภทใหญ่ คือ 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  <w:cs/>
        </w:rPr>
        <w:t>) การทำเกษตรเชิงเดี่ยวแบบเข้มข้น (</w:t>
      </w:r>
      <w:r w:rsidR="00225CD1">
        <w:rPr>
          <w:rFonts w:ascii="Cordia New" w:hAnsi="Cordia New" w:cs="Cordia New"/>
          <w:sz w:val="32"/>
          <w:szCs w:val="32"/>
        </w:rPr>
        <w:t>Mono-crop I</w:t>
      </w:r>
      <w:r w:rsidRPr="00DF5BC3">
        <w:rPr>
          <w:rFonts w:ascii="Cordia New" w:hAnsi="Cordia New" w:cs="Cordia New"/>
          <w:sz w:val="32"/>
          <w:szCs w:val="32"/>
        </w:rPr>
        <w:t xml:space="preserve">ntensification) 2) </w:t>
      </w:r>
      <w:r w:rsidRPr="00DF5BC3">
        <w:rPr>
          <w:rFonts w:ascii="Cordia New" w:hAnsi="Cordia New" w:cs="Cordia New"/>
          <w:sz w:val="32"/>
          <w:szCs w:val="32"/>
          <w:cs/>
        </w:rPr>
        <w:t>ความหลากหลายของการดำรงชีพ (</w:t>
      </w:r>
      <w:r w:rsidR="00225CD1">
        <w:rPr>
          <w:rFonts w:ascii="Cordia New" w:hAnsi="Cordia New" w:cs="Cordia New"/>
          <w:sz w:val="32"/>
          <w:szCs w:val="32"/>
        </w:rPr>
        <w:t>Livelihood D</w:t>
      </w:r>
      <w:r w:rsidRPr="00DF5BC3">
        <w:rPr>
          <w:rFonts w:ascii="Cordia New" w:hAnsi="Cordia New" w:cs="Cordia New"/>
          <w:sz w:val="32"/>
          <w:szCs w:val="32"/>
        </w:rPr>
        <w:t>iversification)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และ</w:t>
      </w:r>
      <w:r w:rsidR="00225CD1">
        <w:rPr>
          <w:rFonts w:ascii="Cordia New" w:hAnsi="Cordia New" w:cs="Cordia New"/>
          <w:sz w:val="32"/>
          <w:szCs w:val="32"/>
        </w:rPr>
        <w:t xml:space="preserve"> 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Pr="00DF5BC3">
        <w:rPr>
          <w:rFonts w:ascii="Cordia New" w:hAnsi="Cordia New" w:cs="Cordia New"/>
          <w:sz w:val="32"/>
          <w:szCs w:val="32"/>
          <w:cs/>
        </w:rPr>
        <w:t>) การอพยพออกจากภาคเกษตร (</w:t>
      </w:r>
      <w:r w:rsidR="00225CD1">
        <w:rPr>
          <w:rFonts w:ascii="Cordia New" w:hAnsi="Cordia New" w:cs="Cordia New"/>
          <w:sz w:val="32"/>
          <w:szCs w:val="32"/>
        </w:rPr>
        <w:t>M</w:t>
      </w:r>
      <w:r w:rsidRPr="00DF5BC3">
        <w:rPr>
          <w:rFonts w:ascii="Cordia New" w:hAnsi="Cordia New" w:cs="Cordia New"/>
          <w:sz w:val="32"/>
          <w:szCs w:val="32"/>
        </w:rPr>
        <w:t xml:space="preserve">igration)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ทั้งนี้การเลือกกลยุทธ์ </w:t>
      </w:r>
      <w:r w:rsidR="00225CD1">
        <w:rPr>
          <w:rFonts w:ascii="Cordia New" w:hAnsi="Cordia New" w:cs="Cordia New"/>
          <w:sz w:val="32"/>
          <w:szCs w:val="32"/>
        </w:rPr>
        <w:t>(Choice of S</w:t>
      </w:r>
      <w:r w:rsidRPr="00DF5BC3">
        <w:rPr>
          <w:rFonts w:ascii="Cordia New" w:hAnsi="Cordia New" w:cs="Cordia New"/>
          <w:sz w:val="32"/>
          <w:szCs w:val="32"/>
        </w:rPr>
        <w:t xml:space="preserve">trategies) </w:t>
      </w:r>
      <w:r w:rsidRPr="00DF5BC3">
        <w:rPr>
          <w:rFonts w:ascii="Cordia New" w:hAnsi="Cordia New" w:cs="Cordia New"/>
          <w:sz w:val="32"/>
          <w:szCs w:val="32"/>
          <w:cs/>
        </w:rPr>
        <w:t>เป็นกระบวนการที่มีพลวัตสูงซึ่งบุคคลหรือครัวเรือนมักจะเลือกปรับใช้กิจกรรมผลิตต่าง ๆ ร่วมกันเพื่อให้บรรลุความจำเป็นของครัวเรือนที่เปลี่ยนแปลงไปด้วยเช่นกัน เช่น ในครัวเรือนเกษตรกรควรมีกิจกรรมการผลิตมากกว่าหนึ่งชนิดในภาคเกษตรและมีกิจกรรมการผลิตนอกภาคเกษตรร่วมด้วยเพื่อเพิ่มความหลากหลายของรายได้และตอบสนองความจำเป็นของครัวเรือน การอพยพออกนอกภาคเกษตรชั่วคราวหรืออย่างถาวรก็เป็นกลยุทธ์การดำรงชีพที่พบได้โดยทั่วไป สำหรับระดับครัวเรือน</w:t>
      </w:r>
      <w:r w:rsidR="00EE6567">
        <w:rPr>
          <w:rFonts w:ascii="Cordia New" w:hAnsi="Cordia New" w:cs="Cordia New" w:hint="cs"/>
          <w:sz w:val="32"/>
          <w:szCs w:val="32"/>
          <w:cs/>
        </w:rPr>
        <w:t>เกษตรกร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แล้วการเลือกกลยุทธ์ทำเกษตรเชิงเดี่ยวแบบเข้มข้นหรือความหลากหลายของการดำรงชีพขึ้นอยู่กับความเพียงพอของสินทรัพย์ (ทุน) และระดับความเสี่ยงของทางเลือกกลยุทธ์ที่ต้องเผชิญ ทุกทางเลือกกลยุทธ์มีความเสี่ยงที่ต้องแบกรับ สำหรับครัวเรือนเกษตรกรที่ต้องเผชิญกับความเสี่ยงสูงมีทางเลือกที่เป็นไปได้เพิ่มเติม ได้แก่ 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) การสะสมสินทรัพย์ (ทุน) การดำรงชีพเพิ่มขึ้น </w:t>
      </w:r>
      <w:r w:rsidR="004F35C0" w:rsidRPr="004F35C0">
        <w:rPr>
          <w:rFonts w:ascii="Cordia New" w:hAnsi="Cordia New" w:cs="Cordia New"/>
          <w:sz w:val="32"/>
          <w:szCs w:val="32"/>
        </w:rPr>
        <w:t>2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) กิจกรรมการผลิตร่วมกับกลยุทธ์การดำรงชีพต้องมีความหลากหลายในเชิงพื้นที่และเวลา 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)เลือกกิจกรรมการผลิตแบบผสมผสาน เพื่อลดความแปรปรวนจากแรงกดดัน ช็อคและความเสี่ยง </w:t>
      </w:r>
      <w:r w:rsidR="004F35C0" w:rsidRPr="004F35C0">
        <w:rPr>
          <w:rFonts w:ascii="Cordia New" w:hAnsi="Cordia New" w:cs="Cordia New"/>
          <w:sz w:val="32"/>
          <w:szCs w:val="32"/>
        </w:rPr>
        <w:t>4</w:t>
      </w:r>
      <w:r w:rsidRPr="00DF5BC3">
        <w:rPr>
          <w:rFonts w:ascii="Cordia New" w:hAnsi="Cordia New" w:cs="Cordia New"/>
          <w:sz w:val="32"/>
          <w:szCs w:val="32"/>
          <w:cs/>
        </w:rPr>
        <w:t>) เลือกใช้การกระจายความเสี่ยงในรูปแบบต่าง ๆ ทั้งการประกันราคา ประกันภัย เป็นต้น และ</w:t>
      </w:r>
      <w:r w:rsidR="00EE656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Pr="00DF5BC3">
        <w:rPr>
          <w:rFonts w:ascii="Cordia New" w:hAnsi="Cordia New" w:cs="Cordia New"/>
          <w:sz w:val="32"/>
          <w:szCs w:val="32"/>
        </w:rPr>
        <w:t xml:space="preserve">) </w:t>
      </w:r>
      <w:r w:rsidRPr="00DF5BC3">
        <w:rPr>
          <w:rFonts w:ascii="Cordia New" w:hAnsi="Cordia New" w:cs="Cordia New"/>
          <w:sz w:val="32"/>
          <w:szCs w:val="32"/>
          <w:cs/>
        </w:rPr>
        <w:t>เพิ่มระบบความยืดหยุ่น (</w:t>
      </w:r>
      <w:r w:rsidR="00EE6567">
        <w:rPr>
          <w:rFonts w:ascii="Cordia New" w:hAnsi="Cordia New" w:cs="Cordia New"/>
          <w:sz w:val="32"/>
          <w:szCs w:val="32"/>
        </w:rPr>
        <w:t>R</w:t>
      </w:r>
      <w:r w:rsidRPr="00DF5BC3">
        <w:rPr>
          <w:rFonts w:ascii="Cordia New" w:hAnsi="Cordia New" w:cs="Cordia New"/>
          <w:sz w:val="32"/>
          <w:szCs w:val="32"/>
        </w:rPr>
        <w:t xml:space="preserve">esilience) </w:t>
      </w:r>
      <w:r w:rsidRPr="00DF5BC3">
        <w:rPr>
          <w:rFonts w:ascii="Cordia New" w:hAnsi="Cordia New" w:cs="Cordia New"/>
          <w:sz w:val="32"/>
          <w:szCs w:val="32"/>
          <w:cs/>
        </w:rPr>
        <w:t>ของการดำรงชีพ ดังนั้นภายใต้กรอบคิดการดำรงชีพอย่างยั่งยืนในปัจจุบันจึงให้ความสำคัญกับการปรับใช้กลยุทธ์ความหลากหลายของการดำรงชีพทั้งในระดับบุคคล ครัวเรือน ชุมชน ภูมิภาค</w:t>
      </w:r>
      <w:r w:rsidR="00EE656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และประเทศ</w:t>
      </w:r>
      <w:r w:rsidRPr="00DF5BC3">
        <w:rPr>
          <w:rFonts w:ascii="Cordia New" w:hAnsi="Cordia New" w:cs="Cordia New"/>
          <w:sz w:val="32"/>
          <w:szCs w:val="32"/>
        </w:rPr>
        <w:t xml:space="preserve"> </w:t>
      </w:r>
      <w:r w:rsidRPr="00DF5BC3">
        <w:rPr>
          <w:rFonts w:ascii="Cordia New" w:hAnsi="Cordia New" w:cs="Cordia New"/>
          <w:sz w:val="32"/>
          <w:szCs w:val="32"/>
          <w:cs/>
        </w:rPr>
        <w:t>เนื่องจากกลยุทธ์ความหลากหลายของการดำรงชีพส่งผลกระทบโดยตรงต่อการลดลงของความเปราะบาง รายได้เพิ่มขึ้น ส่งเสริมการเพิ่มขึ้นของสินทรัพย์ (ทุน) ลดความยากจน และลดแรงกดดันต่อการใช้ทรัพยกรธรรมชาติ เป็นต้น</w:t>
      </w:r>
    </w:p>
    <w:p w:rsidR="009C230B" w:rsidRPr="00DF5BC3" w:rsidRDefault="009C230B" w:rsidP="00C429D5">
      <w:pPr>
        <w:rPr>
          <w:rFonts w:ascii="Cordia New" w:hAnsi="Cordia New" w:cs="Cordia New"/>
          <w:sz w:val="32"/>
          <w:szCs w:val="32"/>
        </w:rPr>
      </w:pPr>
    </w:p>
    <w:p w:rsidR="009C230B" w:rsidRPr="00DF5BC3" w:rsidRDefault="004F35C0" w:rsidP="00C429D5">
      <w:pPr>
        <w:rPr>
          <w:rFonts w:ascii="Cordia New" w:hAnsi="Cordia New" w:cs="Cordia New"/>
          <w:sz w:val="32"/>
          <w:szCs w:val="32"/>
          <w:cs/>
        </w:rPr>
      </w:pPr>
      <w:r w:rsidRPr="004F35C0">
        <w:rPr>
          <w:rFonts w:ascii="Cordia New" w:hAnsi="Cordia New" w:cs="Cordia New"/>
          <w:sz w:val="32"/>
          <w:szCs w:val="32"/>
        </w:rPr>
        <w:t>5</w:t>
      </w:r>
      <w:r w:rsidR="009C230B" w:rsidRPr="00DF5BC3">
        <w:rPr>
          <w:rFonts w:ascii="Cordia New" w:hAnsi="Cordia New" w:cs="Cordia New"/>
          <w:sz w:val="32"/>
          <w:szCs w:val="32"/>
          <w:cs/>
        </w:rPr>
        <w:t>) ผลลัพ</w:t>
      </w:r>
      <w:r w:rsidR="00EE6567">
        <w:rPr>
          <w:rFonts w:ascii="Cordia New" w:hAnsi="Cordia New" w:cs="Cordia New" w:hint="cs"/>
          <w:sz w:val="32"/>
          <w:szCs w:val="32"/>
          <w:cs/>
        </w:rPr>
        <w:t>ธ์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การดำรงชีพ (</w:t>
      </w:r>
      <w:r w:rsidR="00EE6567">
        <w:rPr>
          <w:rFonts w:ascii="Cordia New" w:hAnsi="Cordia New" w:cs="Cordia New"/>
          <w:sz w:val="32"/>
          <w:szCs w:val="32"/>
        </w:rPr>
        <w:t>Livelihood O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utcomes)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เป็นความสำเร็จหรือเป้าหมายที่คาดหวังของบุคคลหรือครัวเรือน หรือเป็นผลผลิตของกลยุทธ์การดำรงชีพ ดัชนีวัดผลลัพธ์การดำรงชีพสำหรับครัวเรือนเกษตรกร</w:t>
      </w:r>
      <w:r w:rsidR="00EE656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ได้แก่ รายได้เพิ่มขึ้น (</w:t>
      </w:r>
      <w:r w:rsidR="00EE6567">
        <w:rPr>
          <w:rFonts w:ascii="Cordia New" w:hAnsi="Cordia New" w:cs="Cordia New"/>
          <w:sz w:val="32"/>
          <w:szCs w:val="32"/>
        </w:rPr>
        <w:t>More I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ncome)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ความเป็นอยู่ที่ดีขึ้น (</w:t>
      </w:r>
      <w:r w:rsidR="00EE6567">
        <w:rPr>
          <w:rFonts w:ascii="Cordia New" w:hAnsi="Cordia New" w:cs="Cordia New"/>
          <w:sz w:val="32"/>
          <w:szCs w:val="32"/>
        </w:rPr>
        <w:t>Increased Well-B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eing)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ความมั่นคงด้านอาหารเพิ่มขึ้น (</w:t>
      </w:r>
      <w:r w:rsidR="00EE6567">
        <w:rPr>
          <w:rFonts w:ascii="Cordia New" w:hAnsi="Cordia New" w:cs="Cordia New"/>
          <w:sz w:val="32"/>
          <w:szCs w:val="32"/>
        </w:rPr>
        <w:t>Improved Food S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ecurity)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การปรับตัวและความยืดหยุ่นในการดำรงชีพเพิ่มขึ้น (</w:t>
      </w:r>
      <w:r w:rsidR="00EE6567">
        <w:rPr>
          <w:rFonts w:ascii="Cordia New" w:hAnsi="Cordia New" w:cs="Cordia New"/>
          <w:sz w:val="32"/>
          <w:szCs w:val="32"/>
        </w:rPr>
        <w:t>Increased Livelihood Adaptation and R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esilience)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ความเปราะบางลดลง </w:t>
      </w:r>
      <w:r w:rsidR="00EE6567">
        <w:rPr>
          <w:rFonts w:ascii="Cordia New" w:hAnsi="Cordia New" w:cs="Cordia New"/>
          <w:sz w:val="32"/>
          <w:szCs w:val="32"/>
        </w:rPr>
        <w:t>(Reduced V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ulnerability)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และมีความยั่งยืนในการใช้ทรัพยากรธรรมชาติ (</w:t>
      </w:r>
      <w:r w:rsidR="00EE6567">
        <w:rPr>
          <w:rFonts w:ascii="Cordia New" w:hAnsi="Cordia New" w:cs="Cordia New"/>
          <w:sz w:val="32"/>
          <w:szCs w:val="32"/>
        </w:rPr>
        <w:t>S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ustainable use of natural resource based)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ตัวชี้วัดผลลัพธ์ของการดำรงชีพดังกล่าวต้องมีแนวทางปฏิบัติเพื่อความสำเร็จ (</w:t>
      </w:r>
      <w:r w:rsidR="00EE6567">
        <w:rPr>
          <w:rFonts w:ascii="Cordia New" w:hAnsi="Cordia New" w:cs="Cordia New"/>
          <w:sz w:val="32"/>
          <w:szCs w:val="32"/>
        </w:rPr>
        <w:t>A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chievement-orientation) </w:t>
      </w:r>
      <w:r w:rsidR="009C230B" w:rsidRPr="00DF5BC3">
        <w:rPr>
          <w:rFonts w:ascii="Cordia New" w:hAnsi="Cordia New" w:cs="Cordia New"/>
          <w:sz w:val="32"/>
          <w:szCs w:val="32"/>
          <w:cs/>
        </w:rPr>
        <w:t>และมีความยั่งยืน (</w:t>
      </w:r>
      <w:r w:rsidR="000D7D7A">
        <w:rPr>
          <w:rFonts w:ascii="Cordia New" w:hAnsi="Cordia New" w:cs="Cordia New"/>
          <w:sz w:val="32"/>
          <w:szCs w:val="32"/>
        </w:rPr>
        <w:t>S</w:t>
      </w:r>
      <w:r w:rsidR="009C230B" w:rsidRPr="00DF5BC3">
        <w:rPr>
          <w:rFonts w:ascii="Cordia New" w:hAnsi="Cordia New" w:cs="Cordia New"/>
          <w:sz w:val="32"/>
          <w:szCs w:val="32"/>
        </w:rPr>
        <w:t xml:space="preserve">ustainability) </w:t>
      </w:r>
      <w:r w:rsidR="009C230B" w:rsidRPr="00DF5BC3">
        <w:rPr>
          <w:rFonts w:ascii="Cordia New" w:hAnsi="Cordia New" w:cs="Cordia New"/>
          <w:sz w:val="32"/>
          <w:szCs w:val="32"/>
          <w:cs/>
        </w:rPr>
        <w:t xml:space="preserve">ทั้งนี้ผลสำเร็จในผลลัพธ์การดำรงชีพส่งผลย้อนกลับต่อศักยภาพการเพิ่มขึ้นหรือลดลงของสินทรัพย์ (ทุน)   </w:t>
      </w:r>
    </w:p>
    <w:p w:rsidR="000D7D7A" w:rsidRPr="00DF5BC3" w:rsidRDefault="000D7D7A" w:rsidP="00C429D5">
      <w:pPr>
        <w:rPr>
          <w:rFonts w:ascii="Cordia New" w:hAnsi="Cordia New" w:cs="Cordia New"/>
          <w:b/>
          <w:bCs/>
          <w:sz w:val="32"/>
          <w:szCs w:val="32"/>
        </w:rPr>
      </w:pPr>
    </w:p>
    <w:p w:rsidR="009C230B" w:rsidRPr="00DF5BC3" w:rsidRDefault="009C230B" w:rsidP="009C230B">
      <w:pPr>
        <w:jc w:val="both"/>
        <w:rPr>
          <w:rFonts w:ascii="Cordia New" w:hAnsi="Cordia New" w:cs="Cordia New"/>
          <w:b/>
          <w:bCs/>
          <w:sz w:val="32"/>
          <w:szCs w:val="32"/>
          <w:cs/>
        </w:rPr>
      </w:pPr>
      <w:r w:rsidRPr="00DF5BC3">
        <w:rPr>
          <w:rFonts w:ascii="Cordia New" w:hAnsi="Cordia New" w:cs="Cordia New"/>
          <w:b/>
          <w:bCs/>
          <w:sz w:val="32"/>
          <w:szCs w:val="32"/>
          <w:cs/>
        </w:rPr>
        <w:t>การประยุกต์ใช้แนวคิดการดำรง</w:t>
      </w:r>
      <w:r w:rsidR="00225F82" w:rsidRPr="00DF5BC3">
        <w:rPr>
          <w:rFonts w:ascii="Cordia New" w:hAnsi="Cordia New" w:cs="Cordia New"/>
          <w:b/>
          <w:bCs/>
          <w:sz w:val="32"/>
          <w:szCs w:val="32"/>
          <w:cs/>
        </w:rPr>
        <w:t>ชีพอย่างยั่งยืน</w:t>
      </w:r>
      <w:r w:rsidRPr="00DF5BC3">
        <w:rPr>
          <w:rFonts w:ascii="Cordia New" w:hAnsi="Cordia New" w:cs="Cordia New"/>
          <w:b/>
          <w:bCs/>
          <w:sz w:val="32"/>
          <w:szCs w:val="32"/>
          <w:cs/>
        </w:rPr>
        <w:t>สำหรับการขับเคลื่อนการปลูกพืชร่วมยาง</w:t>
      </w:r>
    </w:p>
    <w:p w:rsidR="00225F82" w:rsidRDefault="009C230B" w:rsidP="003E2D5C">
      <w:pPr>
        <w:jc w:val="both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เริ่มต้นจากครัวเรือนเกษตรกรสวนยางกำลังเผชิญกับความเสี่ยงและความไม่แน่นอนจากราคายางและการผลิตยางพารา ความเสี่ยงและความไม่แน่นอนดังกล่าวเป็นแหล่งกำเนิดของความเปราะบางของครัวเรือนที่ส่งผลต่อความถดถอยของความอยู่ดีกินดีของครัวเรือนเกษตรกรและอาจจะเป็นสาเหตุที่ผลักครัวเรือนเกษตรเข้าสู่ภาวะความยากจน  </w:t>
      </w:r>
    </w:p>
    <w:p w:rsidR="000D7D7A" w:rsidRPr="00DF5BC3" w:rsidRDefault="000D7D7A" w:rsidP="003E2D5C">
      <w:pPr>
        <w:jc w:val="both"/>
        <w:rPr>
          <w:rFonts w:ascii="Cordia New" w:hAnsi="Cordia New" w:cs="Cordia New"/>
          <w:sz w:val="32"/>
          <w:szCs w:val="32"/>
        </w:rPr>
      </w:pPr>
    </w:p>
    <w:p w:rsidR="009C230B" w:rsidRPr="00DF5BC3" w:rsidRDefault="009C230B" w:rsidP="00225F82">
      <w:pPr>
        <w:ind w:firstLine="0"/>
        <w:jc w:val="both"/>
        <w:rPr>
          <w:rFonts w:ascii="Cordia New" w:hAnsi="Cordia New" w:cs="Cordia New"/>
          <w:sz w:val="32"/>
          <w:szCs w:val="32"/>
        </w:rPr>
      </w:pPr>
      <w:r w:rsidRPr="00DF5BC3">
        <w:rPr>
          <w:rFonts w:ascii="Cordia New" w:hAnsi="Cordia New" w:cs="Cordia New"/>
          <w:b/>
          <w:bCs/>
          <w:sz w:val="32"/>
          <w:szCs w:val="32"/>
          <w:cs/>
        </w:rPr>
        <w:t xml:space="preserve">ตารางที่ </w:t>
      </w:r>
      <w:r w:rsidR="004F35C0" w:rsidRPr="004F35C0">
        <w:rPr>
          <w:rFonts w:ascii="Cordia New" w:hAnsi="Cordia New" w:cs="Cordia New"/>
          <w:b/>
          <w:bCs/>
          <w:sz w:val="32"/>
          <w:szCs w:val="32"/>
        </w:rPr>
        <w:t>3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ตัวแปรของทุนการดำรงชีพที่สำคัญจำแนกตามประเภทครัวเรือนเกษตรกร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705"/>
        <w:gridCol w:w="1548"/>
        <w:gridCol w:w="1548"/>
        <w:gridCol w:w="1548"/>
        <w:gridCol w:w="1548"/>
        <w:gridCol w:w="1548"/>
      </w:tblGrid>
      <w:tr w:rsidR="00225F82" w:rsidRPr="00DF5BC3" w:rsidTr="00D91D0E">
        <w:trPr>
          <w:jc w:val="center"/>
        </w:trPr>
        <w:tc>
          <w:tcPr>
            <w:tcW w:w="1705" w:type="dxa"/>
            <w:vAlign w:val="center"/>
          </w:tcPr>
          <w:p w:rsidR="00D91D0E" w:rsidRPr="00DF5BC3" w:rsidRDefault="00D91D0E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b/>
                <w:bCs/>
                <w:szCs w:val="22"/>
              </w:rPr>
            </w:pPr>
            <w:r>
              <w:rPr>
                <w:rFonts w:ascii="Cordia New" w:hAnsi="Cordia New" w:cs="Cordia New" w:hint="cs"/>
                <w:b/>
                <w:bCs/>
                <w:szCs w:val="22"/>
                <w:cs/>
              </w:rPr>
              <w:t>รายการ</w:t>
            </w:r>
          </w:p>
          <w:p w:rsidR="009C230B" w:rsidRPr="00DF5BC3" w:rsidRDefault="009C230B" w:rsidP="00D91D0E">
            <w:pPr>
              <w:spacing w:line="320" w:lineRule="exact"/>
              <w:jc w:val="center"/>
              <w:rPr>
                <w:rFonts w:ascii="Cordia New" w:hAnsi="Cordia New" w:cs="Cordia New"/>
                <w:b/>
                <w:bCs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b/>
                <w:bCs/>
                <w:szCs w:val="22"/>
              </w:rPr>
            </w:pPr>
            <w:r w:rsidRPr="00DF5BC3">
              <w:rPr>
                <w:rFonts w:ascii="Cordia New" w:hAnsi="Cordia New" w:cs="Cordia New"/>
                <w:b/>
                <w:bCs/>
                <w:szCs w:val="22"/>
                <w:cs/>
              </w:rPr>
              <w:t>ครัวเรือนสวนยางขนาดเล็ก</w:t>
            </w:r>
          </w:p>
          <w:p w:rsidR="009C230B" w:rsidRPr="00DF5BC3" w:rsidRDefault="009C230B" w:rsidP="00D91D0E">
            <w:pPr>
              <w:spacing w:line="320" w:lineRule="exact"/>
              <w:jc w:val="center"/>
              <w:rPr>
                <w:rFonts w:ascii="Cordia New" w:hAnsi="Cordia New" w:cs="Cordia New"/>
                <w:b/>
                <w:bCs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b/>
                <w:bCs/>
                <w:szCs w:val="22"/>
              </w:rPr>
            </w:pPr>
            <w:r w:rsidRPr="00DF5BC3">
              <w:rPr>
                <w:rFonts w:ascii="Cordia New" w:hAnsi="Cordia New" w:cs="Cordia New"/>
                <w:b/>
                <w:bCs/>
                <w:szCs w:val="22"/>
                <w:cs/>
              </w:rPr>
              <w:t>ครัวเรือนธุรกิจสวนยางขนาดกลาง</w:t>
            </w:r>
          </w:p>
          <w:p w:rsidR="009C230B" w:rsidRPr="00DF5BC3" w:rsidRDefault="009C230B" w:rsidP="00D91D0E">
            <w:pPr>
              <w:spacing w:line="320" w:lineRule="exact"/>
              <w:jc w:val="center"/>
              <w:rPr>
                <w:rFonts w:ascii="Cordia New" w:hAnsi="Cordia New" w:cs="Cordia New"/>
                <w:b/>
                <w:bCs/>
                <w:szCs w:val="22"/>
                <w:cs/>
              </w:rPr>
            </w:pP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b/>
                <w:bCs/>
                <w:szCs w:val="22"/>
                <w:cs/>
              </w:rPr>
            </w:pPr>
            <w:r w:rsidRPr="00DF5BC3">
              <w:rPr>
                <w:rFonts w:ascii="Cordia New" w:hAnsi="Cordia New" w:cs="Cordia New"/>
                <w:b/>
                <w:bCs/>
                <w:szCs w:val="22"/>
                <w:cs/>
              </w:rPr>
              <w:t>ครัเวรือนเจ้าของที่ดินสวนยางขนาดเล็ก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b/>
                <w:bCs/>
                <w:szCs w:val="22"/>
              </w:rPr>
            </w:pPr>
            <w:r w:rsidRPr="00DF5BC3">
              <w:rPr>
                <w:rFonts w:ascii="Cordia New" w:hAnsi="Cordia New" w:cs="Cordia New"/>
                <w:b/>
                <w:bCs/>
                <w:szCs w:val="22"/>
                <w:cs/>
              </w:rPr>
              <w:t>ครัวเรือนสวนยางขนาดเล็กมาก</w:t>
            </w:r>
          </w:p>
          <w:p w:rsidR="009C230B" w:rsidRPr="00DF5BC3" w:rsidRDefault="009C230B" w:rsidP="00D91D0E">
            <w:pPr>
              <w:spacing w:line="320" w:lineRule="exact"/>
              <w:jc w:val="center"/>
              <w:rPr>
                <w:rFonts w:ascii="Cordia New" w:hAnsi="Cordia New" w:cs="Cordia New"/>
                <w:b/>
                <w:bCs/>
                <w:szCs w:val="22"/>
                <w:cs/>
              </w:rPr>
            </w:pP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b/>
                <w:bCs/>
                <w:szCs w:val="22"/>
                <w:cs/>
              </w:rPr>
            </w:pPr>
            <w:r w:rsidRPr="00DF5BC3">
              <w:rPr>
                <w:rFonts w:ascii="Cordia New" w:hAnsi="Cordia New" w:cs="Cordia New"/>
                <w:b/>
                <w:bCs/>
                <w:szCs w:val="22"/>
                <w:cs/>
              </w:rPr>
              <w:t>ครัวเรือนสวนยางที่มีระบบเกษตรหลากหลาย</w:t>
            </w:r>
          </w:p>
        </w:tc>
      </w:tr>
      <w:tr w:rsidR="00225F82" w:rsidRPr="00DF5BC3" w:rsidTr="00D91D0E">
        <w:trPr>
          <w:jc w:val="center"/>
        </w:trPr>
        <w:tc>
          <w:tcPr>
            <w:tcW w:w="1705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สัดส่วนครัวเรือน (</w:t>
            </w:r>
            <w:r w:rsidRPr="00DF5BC3">
              <w:rPr>
                <w:rFonts w:ascii="Cordia New" w:hAnsi="Cordia New" w:cs="Cordia New"/>
                <w:szCs w:val="22"/>
              </w:rPr>
              <w:t>%)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45.7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  <w:cs/>
              </w:rPr>
            </w:pPr>
            <w:r w:rsidRPr="004F35C0">
              <w:rPr>
                <w:rFonts w:ascii="Cordia New" w:hAnsi="Cordia New" w:cs="Cordia New"/>
                <w:szCs w:val="22"/>
              </w:rPr>
              <w:t>7</w:t>
            </w:r>
            <w:r w:rsidR="009C230B" w:rsidRPr="00DF5BC3">
              <w:rPr>
                <w:rFonts w:ascii="Cordia New" w:hAnsi="Cordia New" w:cs="Cordia New"/>
                <w:szCs w:val="22"/>
                <w:cs/>
              </w:rPr>
              <w:t>.</w:t>
            </w:r>
            <w:r w:rsidRPr="004F35C0">
              <w:rPr>
                <w:rFonts w:ascii="Cordia New" w:hAnsi="Cordia New" w:cs="Cordia New"/>
                <w:szCs w:val="22"/>
              </w:rPr>
              <w:t>6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25.3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12.1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9.3</w:t>
            </w:r>
          </w:p>
        </w:tc>
      </w:tr>
      <w:tr w:rsidR="00225F82" w:rsidRPr="00DF5BC3" w:rsidTr="003E2D5C">
        <w:trPr>
          <w:jc w:val="center"/>
        </w:trPr>
        <w:tc>
          <w:tcPr>
            <w:tcW w:w="1705" w:type="dxa"/>
          </w:tcPr>
          <w:p w:rsidR="009C230B" w:rsidRPr="00DF5BC3" w:rsidRDefault="009C230B" w:rsidP="00225F82">
            <w:pPr>
              <w:spacing w:line="320" w:lineRule="exact"/>
              <w:ind w:firstLine="0"/>
              <w:jc w:val="both"/>
              <w:rPr>
                <w:rFonts w:ascii="Cordia New" w:hAnsi="Cordia New" w:cs="Cordia New"/>
                <w:szCs w:val="22"/>
                <w:cs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เป้าหมายของผลลัพธ์การดำรงชีพ</w:t>
            </w:r>
          </w:p>
        </w:tc>
        <w:tc>
          <w:tcPr>
            <w:tcW w:w="1548" w:type="dxa"/>
          </w:tcPr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ยางพาราแหล่งรายได้หลัก</w:t>
            </w:r>
          </w:p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มีความเป็นอยู่ที่ดีขึ้น</w:t>
            </w:r>
          </w:p>
          <w:p w:rsidR="009C230B" w:rsidRPr="00DF5BC3" w:rsidRDefault="009C230B" w:rsidP="00D945DB">
            <w:pPr>
              <w:spacing w:line="320" w:lineRule="exact"/>
              <w:contextualSpacing/>
              <w:jc w:val="both"/>
              <w:rPr>
                <w:rFonts w:ascii="Cordia New" w:hAnsi="Cordia New" w:cs="Cordia New"/>
                <w:szCs w:val="22"/>
                <w:cs/>
              </w:rPr>
            </w:pPr>
          </w:p>
        </w:tc>
        <w:tc>
          <w:tcPr>
            <w:tcW w:w="1548" w:type="dxa"/>
          </w:tcPr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ยางพาราเป็นแหล่งรายได้หลัก</w:t>
            </w:r>
          </w:p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มีรายได้เพิ่มขึ้นจากธุรกิจต่อเนื่อง</w:t>
            </w:r>
          </w:p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สะสมที่ดินเพิ่มขึ้น</w:t>
            </w:r>
          </w:p>
          <w:p w:rsidR="009C230B" w:rsidRPr="00DF5BC3" w:rsidRDefault="009C230B" w:rsidP="003E2D5C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  <w:cs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มีความเป็นอยู่ที่ดี</w:t>
            </w:r>
          </w:p>
        </w:tc>
        <w:tc>
          <w:tcPr>
            <w:tcW w:w="1548" w:type="dxa"/>
          </w:tcPr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มีรายได้นอกภาคเกษตรที่แน่นอน</w:t>
            </w:r>
          </w:p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ยางพาราเป็นรายได้เสริม</w:t>
            </w:r>
          </w:p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สะสมที่ดินเพิ่มขึ้น</w:t>
            </w:r>
          </w:p>
          <w:p w:rsidR="009C230B" w:rsidRPr="00DF5BC3" w:rsidRDefault="009C230B" w:rsidP="003E2D5C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  <w:cs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มีความเป็นอยู่ที่ดี</w:t>
            </w:r>
          </w:p>
        </w:tc>
        <w:tc>
          <w:tcPr>
            <w:tcW w:w="1548" w:type="dxa"/>
          </w:tcPr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ยางพาราเป็นแหล่งรายได้หลัก</w:t>
            </w:r>
          </w:p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มีการจ้างงาน (กรีดยางหวะ) ตลอดเวลา</w:t>
            </w:r>
          </w:p>
          <w:p w:rsidR="009C230B" w:rsidRPr="00DF5BC3" w:rsidRDefault="003E2D5C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มีความเป็นอยู่ที่ดี</w:t>
            </w:r>
          </w:p>
        </w:tc>
        <w:tc>
          <w:tcPr>
            <w:tcW w:w="1548" w:type="dxa"/>
          </w:tcPr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ยางพาราเป็นแหล่งรายได้หลัก</w:t>
            </w:r>
          </w:p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มีรายได้เพิ่มขึ้นจากหลายกิจกรรมผลิต</w:t>
            </w:r>
          </w:p>
          <w:p w:rsidR="009C230B" w:rsidRPr="00DF5BC3" w:rsidRDefault="009C230B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ผลิตอาหารได้เองและมีความมั่นคงทางอาหาร</w:t>
            </w:r>
          </w:p>
          <w:p w:rsidR="009C230B" w:rsidRPr="00DF5BC3" w:rsidRDefault="003E2D5C" w:rsidP="009C230B">
            <w:pPr>
              <w:numPr>
                <w:ilvl w:val="0"/>
                <w:numId w:val="11"/>
              </w:numPr>
              <w:spacing w:line="320" w:lineRule="exact"/>
              <w:ind w:left="162" w:hanging="180"/>
              <w:contextualSpacing/>
              <w:jc w:val="both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มีความเป็นอยู่ที่ดี</w:t>
            </w:r>
          </w:p>
        </w:tc>
      </w:tr>
      <w:tr w:rsidR="00225F82" w:rsidRPr="00DF5BC3" w:rsidTr="00D91D0E">
        <w:trPr>
          <w:jc w:val="center"/>
        </w:trPr>
        <w:tc>
          <w:tcPr>
            <w:tcW w:w="1705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  <w:cs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ขนาดพื้นที่ถือครอง</w:t>
            </w:r>
            <w:r w:rsidRPr="00DF5BC3">
              <w:rPr>
                <w:rFonts w:ascii="Cordia New" w:hAnsi="Cordia New" w:cs="Cordia New"/>
                <w:szCs w:val="22"/>
              </w:rPr>
              <w:t xml:space="preserve"> </w:t>
            </w:r>
            <w:r w:rsidRPr="00DF5BC3">
              <w:rPr>
                <w:rFonts w:ascii="Cordia New" w:hAnsi="Cordia New" w:cs="Cordia New"/>
                <w:szCs w:val="22"/>
                <w:cs/>
              </w:rPr>
              <w:t>(ไร่)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  <w:cs/>
              </w:rPr>
            </w:pPr>
            <w:r w:rsidRPr="004F35C0">
              <w:rPr>
                <w:rFonts w:ascii="Cordia New" w:hAnsi="Cordia New" w:cs="Cordia New"/>
                <w:szCs w:val="22"/>
              </w:rPr>
              <w:t>11</w:t>
            </w:r>
            <w:r w:rsidR="009C230B" w:rsidRPr="00DF5BC3">
              <w:rPr>
                <w:rFonts w:ascii="Cordia New" w:hAnsi="Cordia New" w:cs="Cordia New"/>
                <w:szCs w:val="22"/>
                <w:cs/>
              </w:rPr>
              <w:t>.</w:t>
            </w:r>
            <w:r w:rsidRPr="004F35C0">
              <w:rPr>
                <w:rFonts w:ascii="Cordia New" w:hAnsi="Cordia New" w:cs="Cordia New"/>
                <w:szCs w:val="22"/>
              </w:rPr>
              <w:t>9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4F35C0">
              <w:rPr>
                <w:rFonts w:ascii="Cordia New" w:hAnsi="Cordia New" w:cs="Cordia New"/>
                <w:szCs w:val="22"/>
              </w:rPr>
              <w:t>49</w:t>
            </w:r>
            <w:r w:rsidR="009C230B" w:rsidRPr="00DF5BC3">
              <w:rPr>
                <w:rFonts w:ascii="Cordia New" w:hAnsi="Cordia New" w:cs="Cordia New"/>
                <w:szCs w:val="22"/>
                <w:cs/>
              </w:rPr>
              <w:t>.</w:t>
            </w:r>
            <w:r w:rsidRPr="004F35C0">
              <w:rPr>
                <w:rFonts w:ascii="Cordia New" w:hAnsi="Cordia New" w:cs="Cordia New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4F35C0">
              <w:rPr>
                <w:rFonts w:ascii="Cordia New" w:hAnsi="Cordia New" w:cs="Cordia New"/>
                <w:szCs w:val="22"/>
              </w:rPr>
              <w:t>15</w:t>
            </w:r>
            <w:r w:rsidR="009C230B" w:rsidRPr="00DF5BC3">
              <w:rPr>
                <w:rFonts w:ascii="Cordia New" w:hAnsi="Cordia New" w:cs="Cordia New"/>
                <w:szCs w:val="22"/>
                <w:cs/>
              </w:rPr>
              <w:t>.</w:t>
            </w:r>
            <w:r w:rsidRPr="004F35C0">
              <w:rPr>
                <w:rFonts w:ascii="Cordia New" w:hAnsi="Cordia New" w:cs="Cordia New"/>
                <w:szCs w:val="22"/>
              </w:rPr>
              <w:t>5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7.4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18.8</w:t>
            </w:r>
          </w:p>
        </w:tc>
      </w:tr>
      <w:tr w:rsidR="00225F82" w:rsidRPr="00DF5BC3" w:rsidTr="00D91D0E">
        <w:trPr>
          <w:jc w:val="center"/>
        </w:trPr>
        <w:tc>
          <w:tcPr>
            <w:tcW w:w="1705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  <w:cs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จำนวนแรงงานทำงานในภาคเกษตร (คน)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4F35C0">
              <w:rPr>
                <w:rFonts w:ascii="Cordia New" w:hAnsi="Cordia New" w:cs="Cordia New"/>
                <w:szCs w:val="22"/>
              </w:rPr>
              <w:t>1</w:t>
            </w:r>
            <w:r w:rsidR="009C230B" w:rsidRPr="00DF5BC3">
              <w:rPr>
                <w:rFonts w:ascii="Cordia New" w:hAnsi="Cordia New" w:cs="Cordia New"/>
                <w:szCs w:val="22"/>
                <w:cs/>
              </w:rPr>
              <w:t>.</w:t>
            </w:r>
            <w:r w:rsidRPr="004F35C0">
              <w:rPr>
                <w:rFonts w:ascii="Cordia New" w:hAnsi="Cordia New" w:cs="Cordia New"/>
                <w:szCs w:val="22"/>
              </w:rPr>
              <w:t>8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4F35C0">
              <w:rPr>
                <w:rFonts w:ascii="Cordia New" w:hAnsi="Cordia New" w:cs="Cordia New"/>
                <w:szCs w:val="22"/>
              </w:rPr>
              <w:t>1</w:t>
            </w:r>
            <w:r w:rsidR="009C230B" w:rsidRPr="00DF5BC3">
              <w:rPr>
                <w:rFonts w:ascii="Cordia New" w:hAnsi="Cordia New" w:cs="Cordia New"/>
                <w:szCs w:val="22"/>
                <w:cs/>
              </w:rPr>
              <w:t>.</w:t>
            </w:r>
            <w:r w:rsidRPr="004F35C0">
              <w:rPr>
                <w:rFonts w:ascii="Cordia New" w:hAnsi="Cordia New" w:cs="Cordia New"/>
                <w:szCs w:val="22"/>
              </w:rPr>
              <w:t>5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4F35C0">
              <w:rPr>
                <w:rFonts w:ascii="Cordia New" w:hAnsi="Cordia New" w:cs="Cordia New"/>
                <w:szCs w:val="22"/>
              </w:rPr>
              <w:t>0</w:t>
            </w:r>
            <w:r w:rsidR="009C230B" w:rsidRPr="00DF5BC3">
              <w:rPr>
                <w:rFonts w:ascii="Cordia New" w:hAnsi="Cordia New" w:cs="Cordia New"/>
                <w:szCs w:val="22"/>
                <w:cs/>
              </w:rPr>
              <w:t>.</w:t>
            </w:r>
            <w:r w:rsidRPr="004F35C0">
              <w:rPr>
                <w:rFonts w:ascii="Cordia New" w:hAnsi="Cordia New" w:cs="Cordia New"/>
                <w:szCs w:val="22"/>
              </w:rPr>
              <w:t>7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2.0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1.5</w:t>
            </w:r>
          </w:p>
        </w:tc>
      </w:tr>
      <w:tr w:rsidR="00225F82" w:rsidRPr="00DF5BC3" w:rsidTr="00D91D0E">
        <w:trPr>
          <w:jc w:val="center"/>
        </w:trPr>
        <w:tc>
          <w:tcPr>
            <w:tcW w:w="1705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ระบบเกษตรสวนยาง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ระบบสวนยางเชิงเดี่ยว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ระบบสวนยางเชิงเดี่ยว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ระบบสวนยางเชิงเดี่ยว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ระบบสวนยางเชิงเดี่ยว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ระบบสวนยางร่วมทำเกษตรอื่นๆ</w:t>
            </w:r>
          </w:p>
        </w:tc>
      </w:tr>
      <w:tr w:rsidR="00225F82" w:rsidRPr="00DF5BC3" w:rsidTr="00D91D0E">
        <w:trPr>
          <w:jc w:val="center"/>
        </w:trPr>
        <w:tc>
          <w:tcPr>
            <w:tcW w:w="1705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  <w:cs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รายได้ครัวเรือนทั้งหมด (บาท/ปี)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4F35C0">
              <w:rPr>
                <w:rFonts w:ascii="Cordia New" w:hAnsi="Cordia New" w:cs="Cordia New"/>
                <w:szCs w:val="22"/>
              </w:rPr>
              <w:t>226</w:t>
            </w:r>
            <w:r w:rsidR="009C230B" w:rsidRPr="00DF5BC3">
              <w:rPr>
                <w:rFonts w:ascii="Cordia New" w:hAnsi="Cordia New" w:cs="Cordia New"/>
                <w:szCs w:val="22"/>
              </w:rPr>
              <w:t>,680.6</w:t>
            </w:r>
          </w:p>
        </w:tc>
        <w:tc>
          <w:tcPr>
            <w:tcW w:w="1548" w:type="dxa"/>
            <w:vAlign w:val="center"/>
          </w:tcPr>
          <w:p w:rsidR="009C230B" w:rsidRPr="00DF5BC3" w:rsidRDefault="004F35C0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4F35C0">
              <w:rPr>
                <w:rFonts w:ascii="Cordia New" w:hAnsi="Cordia New" w:cs="Cordia New"/>
                <w:szCs w:val="22"/>
              </w:rPr>
              <w:t>777</w:t>
            </w:r>
            <w:r w:rsidR="009C230B" w:rsidRPr="00DF5BC3">
              <w:rPr>
                <w:rFonts w:ascii="Cordia New" w:hAnsi="Cordia New" w:cs="Cordia New"/>
                <w:szCs w:val="22"/>
              </w:rPr>
              <w:t>,246.7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456,025.0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277,691.7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468,177.0</w:t>
            </w:r>
          </w:p>
        </w:tc>
      </w:tr>
      <w:tr w:rsidR="00225F82" w:rsidRPr="00DF5BC3" w:rsidTr="00D91D0E">
        <w:trPr>
          <w:jc w:val="center"/>
        </w:trPr>
        <w:tc>
          <w:tcPr>
            <w:tcW w:w="1705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  <w:cs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รายได้จากภาคเกษตร (บาท/ปี)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156,413.2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503,566.7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145,097.0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189,333.3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234,058.1</w:t>
            </w:r>
          </w:p>
        </w:tc>
      </w:tr>
      <w:tr w:rsidR="00225F82" w:rsidRPr="00DF5BC3" w:rsidTr="00D91D0E">
        <w:trPr>
          <w:trHeight w:val="187"/>
          <w:jc w:val="center"/>
        </w:trPr>
        <w:tc>
          <w:tcPr>
            <w:tcW w:w="1705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รายได้นอกภาคเกษตร</w:t>
            </w:r>
            <w:r w:rsidRPr="00DF5BC3">
              <w:rPr>
                <w:rFonts w:ascii="Cordia New" w:hAnsi="Cordia New" w:cs="Cordia New"/>
                <w:szCs w:val="22"/>
              </w:rPr>
              <w:t xml:space="preserve"> </w:t>
            </w:r>
            <w:r w:rsidRPr="00DF5BC3">
              <w:rPr>
                <w:rFonts w:ascii="Cordia New" w:hAnsi="Cordia New" w:cs="Cordia New"/>
                <w:szCs w:val="22"/>
                <w:cs/>
              </w:rPr>
              <w:t>(บาท/ปี)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101,984.0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268,133.3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385,961.0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83,241.7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223,956.7</w:t>
            </w:r>
          </w:p>
        </w:tc>
      </w:tr>
      <w:tr w:rsidR="00225F82" w:rsidRPr="00DF5BC3" w:rsidTr="00D91D0E">
        <w:trPr>
          <w:jc w:val="center"/>
        </w:trPr>
        <w:tc>
          <w:tcPr>
            <w:tcW w:w="1705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  <w:cs/>
              </w:rPr>
              <w:t>การเป็นสมาชิกกลุ่มทางเศรษฐกิจและสังคม (</w:t>
            </w:r>
            <w:r w:rsidRPr="00DF5BC3">
              <w:rPr>
                <w:rFonts w:ascii="Cordia New" w:hAnsi="Cordia New" w:cs="Cordia New"/>
                <w:szCs w:val="22"/>
              </w:rPr>
              <w:t>%)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48.6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66.7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49.0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60.4</w:t>
            </w:r>
          </w:p>
        </w:tc>
        <w:tc>
          <w:tcPr>
            <w:tcW w:w="1548" w:type="dxa"/>
            <w:vAlign w:val="center"/>
          </w:tcPr>
          <w:p w:rsidR="009C230B" w:rsidRPr="00DF5BC3" w:rsidRDefault="009C230B" w:rsidP="00D91D0E">
            <w:pPr>
              <w:spacing w:line="320" w:lineRule="exact"/>
              <w:ind w:firstLine="0"/>
              <w:jc w:val="center"/>
              <w:rPr>
                <w:rFonts w:ascii="Cordia New" w:hAnsi="Cordia New" w:cs="Cordia New"/>
                <w:szCs w:val="22"/>
              </w:rPr>
            </w:pPr>
            <w:r w:rsidRPr="00DF5BC3">
              <w:rPr>
                <w:rFonts w:ascii="Cordia New" w:hAnsi="Cordia New" w:cs="Cordia New"/>
                <w:szCs w:val="22"/>
              </w:rPr>
              <w:t>73.0</w:t>
            </w:r>
          </w:p>
        </w:tc>
      </w:tr>
    </w:tbl>
    <w:p w:rsidR="009C230B" w:rsidRPr="00DF5BC3" w:rsidRDefault="009C230B" w:rsidP="00225F82">
      <w:pPr>
        <w:ind w:firstLine="0"/>
        <w:jc w:val="both"/>
        <w:rPr>
          <w:rFonts w:ascii="Cordia New" w:hAnsi="Cordia New" w:cs="Cordia New"/>
          <w:sz w:val="28"/>
        </w:rPr>
      </w:pPr>
      <w:r w:rsidRPr="00DF5BC3">
        <w:rPr>
          <w:rFonts w:ascii="Cordia New" w:hAnsi="Cordia New" w:cs="Cordia New"/>
          <w:sz w:val="28"/>
          <w:cs/>
        </w:rPr>
        <w:t>ที่มา</w:t>
      </w:r>
      <w:r w:rsidRPr="00DF5BC3">
        <w:rPr>
          <w:rFonts w:ascii="Cordia New" w:hAnsi="Cordia New" w:cs="Cordia New"/>
          <w:sz w:val="28"/>
        </w:rPr>
        <w:t xml:space="preserve">: </w:t>
      </w:r>
      <w:r w:rsidRPr="00DF5BC3">
        <w:rPr>
          <w:rFonts w:ascii="Cordia New" w:hAnsi="Cordia New" w:cs="Cordia New"/>
          <w:sz w:val="28"/>
          <w:cs/>
        </w:rPr>
        <w:t>ดัดแปลงจาก ไชยยะ คงมณี</w:t>
      </w:r>
      <w:r w:rsidR="00D91D0E">
        <w:rPr>
          <w:rFonts w:ascii="Cordia New" w:hAnsi="Cordia New" w:cs="Cordia New" w:hint="cs"/>
          <w:sz w:val="28"/>
          <w:cs/>
        </w:rPr>
        <w:t xml:space="preserve"> </w:t>
      </w:r>
      <w:r w:rsidRPr="00DF5BC3">
        <w:rPr>
          <w:rFonts w:ascii="Cordia New" w:hAnsi="Cordia New" w:cs="Cordia New"/>
          <w:sz w:val="28"/>
          <w:cs/>
        </w:rPr>
        <w:t>และคณะ</w:t>
      </w:r>
      <w:r w:rsidRPr="00DF5BC3">
        <w:rPr>
          <w:rFonts w:ascii="Cordia New" w:hAnsi="Cordia New" w:cs="Cordia New"/>
          <w:sz w:val="28"/>
        </w:rPr>
        <w:t>, 2559</w:t>
      </w:r>
    </w:p>
    <w:p w:rsidR="003E2D5C" w:rsidRPr="00DF5BC3" w:rsidRDefault="003E2D5C" w:rsidP="003E2D5C">
      <w:pPr>
        <w:ind w:firstLine="0"/>
        <w:jc w:val="both"/>
        <w:rPr>
          <w:rFonts w:ascii="Cordia New" w:hAnsi="Cordia New" w:cs="Cordia New"/>
          <w:sz w:val="32"/>
          <w:szCs w:val="32"/>
        </w:rPr>
      </w:pPr>
    </w:p>
    <w:p w:rsidR="009C230B" w:rsidRPr="00DF5BC3" w:rsidRDefault="00D91D0E" w:rsidP="00D91D0E">
      <w:pPr>
        <w:ind w:firstLine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หลังปี </w:t>
      </w:r>
      <w:r>
        <w:rPr>
          <w:rFonts w:ascii="Cordia New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hAnsi="Cordia New" w:cs="Cordia New"/>
          <w:sz w:val="32"/>
          <w:szCs w:val="32"/>
        </w:rPr>
        <w:t>2555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 วิกฤติราคายางตกต่ำและการเพิ่มขึ้นของราคาปัจจัยการผลิตเป็นความเสี่ยงหลัก</w:t>
      </w:r>
      <w:r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3E2D5C" w:rsidRPr="00DF5BC3">
        <w:rPr>
          <w:rFonts w:ascii="Cordia New" w:hAnsi="Cordia New" w:cs="Cordia New"/>
          <w:sz w:val="32"/>
          <w:szCs w:val="32"/>
          <w:cs/>
        </w:rPr>
        <w:t>ที่ส่งผลต่อการเพิ่มขึ้นของความเปราะบางของครัวเรือนเกษตรกร ในขณะที่แนวโน้มการขาดแคลนแรงงานกรีดเป็นความเสี่ยงที่ต้องเฝ้าระวังสำหรับเจ้าของที่ดินสวนยางที่ต้องใช้แรงงานจ้างกรีดยาง การปลูกพืชร่วมยาง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3E2D5C" w:rsidRPr="00DF5BC3">
        <w:rPr>
          <w:rFonts w:ascii="Cordia New" w:hAnsi="Cordia New" w:cs="Cordia New"/>
          <w:sz w:val="32"/>
          <w:szCs w:val="32"/>
          <w:cs/>
        </w:rPr>
        <w:t>นับได้ว่าเป็นกลยุทธ์การดำรงชีพที่ใช้รับมือกับความผันผวนของราคายางและความไม่แน่นอนของรายได้ซึ่งส่งผลต่อผลลัพธ์การดำรงชีพที่คาดหวังได้แก่ ความหลากหลายของรายได้ที่เพิ่มขึ้น ความมั่นคงทางด้านอาหารและความเปราะบางของการดำรงชีพลดลง การตัดสินใจปรับใช้กลยุทธ์ปลูกพืชร่วมยางของแต่ละครัวเรือนเกษตรกร ขึ้นอยู่กับปัจจัยทุนการดำรงชีพ (ทุนมนุษย์ ทุนทางกายภาพ ทุนธรรมชาติ ทุนทางการเงิน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E2D5C" w:rsidRPr="00DF5BC3">
        <w:rPr>
          <w:rFonts w:ascii="Cordia New" w:hAnsi="Cordia New" w:cs="Cordia New"/>
          <w:sz w:val="32"/>
          <w:szCs w:val="32"/>
          <w:cs/>
        </w:rPr>
        <w:t>และทุนทางสังคม) ปัจจัยเชิงนโยบายรัฐและสถาบัน และเป้าหมายผลลัพธ์การดำรงชีพของแต่ละครัวเรือนที่แตกต่างกัน ผลการศึกษาของไชยยะ คงมณี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และคณะ </w:t>
      </w:r>
      <w:r>
        <w:rPr>
          <w:rFonts w:ascii="Cordia New" w:hAnsi="Cordia New" w:cs="Cordia New" w:hint="cs"/>
          <w:sz w:val="32"/>
          <w:szCs w:val="32"/>
          <w:cs/>
        </w:rPr>
        <w:t>(</w:t>
      </w:r>
      <w:r w:rsidR="004F35C0" w:rsidRPr="004F35C0">
        <w:rPr>
          <w:rFonts w:ascii="Cordia New" w:hAnsi="Cordia New" w:cs="Cordia New"/>
          <w:sz w:val="32"/>
          <w:szCs w:val="32"/>
        </w:rPr>
        <w:t>2559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 พบว่า ครัวเรื</w:t>
      </w:r>
      <w:r>
        <w:rPr>
          <w:rFonts w:ascii="Cordia New" w:hAnsi="Cordia New" w:cs="Cordia New"/>
          <w:sz w:val="32"/>
          <w:szCs w:val="32"/>
          <w:cs/>
        </w:rPr>
        <w:t>อนสวนยางที่ปรับใช้กลยุทธ์ระบบ</w:t>
      </w:r>
      <w:r w:rsidR="003E2D5C" w:rsidRPr="00DF5BC3">
        <w:rPr>
          <w:rFonts w:ascii="Cordia New" w:hAnsi="Cordia New" w:cs="Cordia New"/>
          <w:sz w:val="32"/>
          <w:szCs w:val="32"/>
          <w:cs/>
        </w:rPr>
        <w:t>ความหลากหลายแบบร่วมแปลงยาง (</w:t>
      </w:r>
      <w:r w:rsidR="003E2D5C" w:rsidRPr="00DF5BC3">
        <w:rPr>
          <w:rFonts w:ascii="Cordia New" w:hAnsi="Cordia New" w:cs="Cordia New"/>
          <w:sz w:val="32"/>
          <w:szCs w:val="32"/>
        </w:rPr>
        <w:t xml:space="preserve">Diversified rubber based farming farms, DFF) 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มีเพียงร้อยละ </w:t>
      </w:r>
      <w:r w:rsidR="004F35C0" w:rsidRPr="004F35C0">
        <w:rPr>
          <w:rFonts w:ascii="Cordia New" w:hAnsi="Cordia New" w:cs="Cordia New"/>
          <w:sz w:val="32"/>
          <w:szCs w:val="32"/>
        </w:rPr>
        <w:t>9</w:t>
      </w:r>
      <w:r w:rsidR="003E2D5C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 ในขณะที่ครัวเรือนร้อยละ </w:t>
      </w:r>
      <w:r w:rsidR="004F35C0" w:rsidRPr="004F35C0">
        <w:rPr>
          <w:rFonts w:ascii="Cordia New" w:hAnsi="Cordia New" w:cs="Cordia New"/>
          <w:sz w:val="32"/>
          <w:szCs w:val="32"/>
        </w:rPr>
        <w:t>90</w:t>
      </w:r>
      <w:r w:rsidR="003E2D5C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7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 เลือกระบบการผลิตสวนยางเชิงเดี่ยว ในจำนวนนี้เป็นครัวเรือนสวนยางขนาดเล็ก </w:t>
      </w:r>
      <w:r w:rsidR="003E2D5C" w:rsidRPr="00DF5BC3">
        <w:rPr>
          <w:rFonts w:ascii="Cordia New" w:hAnsi="Cordia New" w:cs="Cordia New"/>
          <w:sz w:val="32"/>
          <w:szCs w:val="32"/>
        </w:rPr>
        <w:t xml:space="preserve">(Small family farms, SFF) 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และครัวเรือนสวนยางขนาดเล็กมาก </w:t>
      </w:r>
      <w:r w:rsidR="003E2D5C" w:rsidRPr="00DF5BC3">
        <w:rPr>
          <w:rFonts w:ascii="Cordia New" w:hAnsi="Cordia New" w:cs="Cordia New"/>
          <w:sz w:val="32"/>
          <w:szCs w:val="32"/>
        </w:rPr>
        <w:t xml:space="preserve">(Very small family farms, VFF) 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ร้อยละ </w:t>
      </w:r>
      <w:r w:rsidR="004F35C0" w:rsidRPr="004F35C0">
        <w:rPr>
          <w:rFonts w:ascii="Cordia New" w:hAnsi="Cordia New" w:cs="Cordia New"/>
          <w:sz w:val="32"/>
          <w:szCs w:val="32"/>
        </w:rPr>
        <w:t>45</w:t>
      </w:r>
      <w:r w:rsidR="003E2D5C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7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 และ </w:t>
      </w:r>
      <w:r w:rsidR="004F35C0" w:rsidRPr="004F35C0">
        <w:rPr>
          <w:rFonts w:ascii="Cordia New" w:hAnsi="Cordia New" w:cs="Cordia New"/>
          <w:sz w:val="32"/>
          <w:szCs w:val="32"/>
        </w:rPr>
        <w:t>12</w:t>
      </w:r>
      <w:r w:rsidR="003E2D5C" w:rsidRPr="00DF5BC3">
        <w:rPr>
          <w:rFonts w:ascii="Cordia New" w:hAnsi="Cordia New" w:cs="Cordia New"/>
          <w:sz w:val="32"/>
          <w:szCs w:val="32"/>
          <w:cs/>
        </w:rPr>
        <w:t>.</w:t>
      </w:r>
      <w:r w:rsidR="004F35C0" w:rsidRPr="004F35C0">
        <w:rPr>
          <w:rFonts w:ascii="Cordia New" w:hAnsi="Cordia New" w:cs="Cordia New"/>
          <w:sz w:val="32"/>
          <w:szCs w:val="32"/>
        </w:rPr>
        <w:t>1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 ตามลำดับ โดยภาพรวมครัวเรือน </w:t>
      </w:r>
      <w:r w:rsidR="003E2D5C" w:rsidRPr="00DF5BC3">
        <w:rPr>
          <w:rFonts w:ascii="Cordia New" w:hAnsi="Cordia New" w:cs="Cordia New"/>
          <w:sz w:val="32"/>
          <w:szCs w:val="32"/>
        </w:rPr>
        <w:t xml:space="preserve">SFF 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และ </w:t>
      </w:r>
      <w:r w:rsidR="003E2D5C" w:rsidRPr="00DF5BC3">
        <w:rPr>
          <w:rFonts w:ascii="Cordia New" w:hAnsi="Cordia New" w:cs="Cordia New"/>
          <w:sz w:val="32"/>
          <w:szCs w:val="32"/>
        </w:rPr>
        <w:t xml:space="preserve">VFF 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มีความอ่อนแอของทุนดำรงชีพมากกว่าประเภทอื่น ตารางที่ </w:t>
      </w:r>
      <w:r w:rsidR="004F35C0" w:rsidRPr="004F35C0">
        <w:rPr>
          <w:rFonts w:ascii="Cordia New" w:hAnsi="Cordia New" w:cs="Cordia New"/>
          <w:sz w:val="32"/>
          <w:szCs w:val="32"/>
        </w:rPr>
        <w:t>3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 แสดงความแตกต่างของปัจจัยทุนที่สำคัญของครัวเรือนทั้ง </w:t>
      </w:r>
      <w:r w:rsidR="004F35C0" w:rsidRPr="004F35C0">
        <w:rPr>
          <w:rFonts w:ascii="Cordia New" w:hAnsi="Cordia New" w:cs="Cordia New"/>
          <w:sz w:val="32"/>
          <w:szCs w:val="32"/>
        </w:rPr>
        <w:t>5</w:t>
      </w:r>
      <w:r w:rsidR="003E2D5C" w:rsidRPr="00DF5BC3">
        <w:rPr>
          <w:rFonts w:ascii="Cordia New" w:hAnsi="Cordia New" w:cs="Cordia New"/>
          <w:sz w:val="32"/>
          <w:szCs w:val="32"/>
          <w:cs/>
        </w:rPr>
        <w:t xml:space="preserve"> ประเภทในพื้นที่จังหวัดสงขลาและพัทลุง</w:t>
      </w:r>
    </w:p>
    <w:p w:rsidR="009C230B" w:rsidRPr="00DF5BC3" w:rsidRDefault="009C230B" w:rsidP="00D91D0E">
      <w:pPr>
        <w:rPr>
          <w:rFonts w:ascii="Cordia New" w:hAnsi="Cordia New" w:cs="Cordia New"/>
          <w:sz w:val="32"/>
          <w:szCs w:val="32"/>
          <w:cs/>
        </w:rPr>
      </w:pPr>
      <w:r w:rsidRPr="00DF5BC3">
        <w:rPr>
          <w:rFonts w:ascii="Cordia New" w:hAnsi="Cordia New" w:cs="Cordia New"/>
          <w:sz w:val="32"/>
          <w:szCs w:val="32"/>
          <w:cs/>
        </w:rPr>
        <w:t xml:space="preserve">หลังเกิดวิกฤตราคายางในปี </w:t>
      </w:r>
      <w:r w:rsidR="00D91D0E">
        <w:rPr>
          <w:rFonts w:ascii="Cordia New" w:hAnsi="Cordia New" w:cs="Cordia New" w:hint="cs"/>
          <w:sz w:val="32"/>
          <w:szCs w:val="32"/>
          <w:cs/>
        </w:rPr>
        <w:t xml:space="preserve">พ.ศ. </w:t>
      </w:r>
      <w:r w:rsidR="004F35C0" w:rsidRPr="004F35C0">
        <w:rPr>
          <w:rFonts w:ascii="Cordia New" w:hAnsi="Cordia New" w:cs="Cordia New"/>
          <w:sz w:val="32"/>
          <w:szCs w:val="32"/>
        </w:rPr>
        <w:t>2555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พบว่า ครัวเรือนสวนยางรับรู้ถึงความเสี่ยงราคายางตกต่ำและความไม่แน่นอนของรายได้ ครัวเรือนเกษตรกรเกือบทั้งหมดเลือกรับมือด้วยกลยุทธ์ทางการเงินโดยเน้นการประหยัดและลดค่าใช้จ่ายที่ไม่จำเป็นของครัวเรือน ลดต้นทุนการผลิต เพิ่มรายได้จากการทำงานนอกภาคเกษตร และรับเงินโอนช่วยเหลือจากรัฐบาล ผลกระทบจากวิกฤตราคายางส่งผลให้ครัวเรือนเกษตรทุกประเภทมีความเป็นอยู่ลดลงจากระดับดีเป็นระดับปานกลาง แต่ครัวเรือนสวนยางแบบผสมผสาน (</w:t>
      </w:r>
      <w:r w:rsidRPr="00DF5BC3">
        <w:rPr>
          <w:rFonts w:ascii="Cordia New" w:hAnsi="Cordia New" w:cs="Cordia New"/>
          <w:sz w:val="32"/>
          <w:szCs w:val="32"/>
        </w:rPr>
        <w:t>DFF)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 มีความสามารถรับมือต่อความเสี่ยงและมีความยืดหยุ่น </w:t>
      </w:r>
      <w:r w:rsidR="00D91D0E">
        <w:rPr>
          <w:rFonts w:ascii="Cordia New" w:hAnsi="Cordia New" w:cs="Cordia New"/>
          <w:sz w:val="32"/>
          <w:szCs w:val="32"/>
        </w:rPr>
        <w:t>(R</w:t>
      </w:r>
      <w:r w:rsidRPr="00DF5BC3">
        <w:rPr>
          <w:rFonts w:ascii="Cordia New" w:hAnsi="Cordia New" w:cs="Cordia New"/>
          <w:sz w:val="32"/>
          <w:szCs w:val="32"/>
        </w:rPr>
        <w:t xml:space="preserve">esilience) </w:t>
      </w:r>
      <w:r w:rsidRPr="00DF5BC3">
        <w:rPr>
          <w:rFonts w:ascii="Cordia New" w:hAnsi="Cordia New" w:cs="Cordia New"/>
          <w:sz w:val="32"/>
          <w:szCs w:val="32"/>
          <w:cs/>
        </w:rPr>
        <w:t>ของการดำรงชีพเพิ่มขึ้นเมื่อเปรียบเทียบกับครัวเรือนสวนยางขนาดเล็ก (</w:t>
      </w:r>
      <w:r w:rsidRPr="00DF5BC3">
        <w:rPr>
          <w:rFonts w:ascii="Cordia New" w:hAnsi="Cordia New" w:cs="Cordia New"/>
          <w:sz w:val="32"/>
          <w:szCs w:val="32"/>
        </w:rPr>
        <w:t xml:space="preserve">SFF) </w:t>
      </w:r>
      <w:r w:rsidRPr="00DF5BC3">
        <w:rPr>
          <w:rFonts w:ascii="Cordia New" w:hAnsi="Cordia New" w:cs="Cordia New"/>
          <w:sz w:val="32"/>
          <w:szCs w:val="32"/>
          <w:cs/>
        </w:rPr>
        <w:t>และครัวเรือนสวนยางขนาดเล็กมาก (</w:t>
      </w:r>
      <w:r w:rsidRPr="00DF5BC3">
        <w:rPr>
          <w:rFonts w:ascii="Cordia New" w:hAnsi="Cordia New" w:cs="Cordia New"/>
          <w:sz w:val="32"/>
          <w:szCs w:val="32"/>
        </w:rPr>
        <w:t xml:space="preserve">VFF) </w:t>
      </w:r>
      <w:r w:rsidRPr="00DF5BC3">
        <w:rPr>
          <w:rFonts w:ascii="Cordia New" w:hAnsi="Cordia New" w:cs="Cordia New"/>
          <w:sz w:val="32"/>
          <w:szCs w:val="32"/>
          <w:cs/>
        </w:rPr>
        <w:t xml:space="preserve">ปัจจัยทุนการดำรงชีพที่อ่อนแอ การส่งเสริมจากภาครัฐที่ขาดความต่อเนื่อง และปัจจัยเชิงสถาบันส่งผลให้ปรับใช้กลยุทธ์การปลูกพืชร่วมยางของครัวเรือนเกษตรกรสวนยางมีอย่างจำกัด </w:t>
      </w:r>
    </w:p>
    <w:p w:rsidR="009C230B" w:rsidRPr="00DF5BC3" w:rsidRDefault="009C230B" w:rsidP="009C230B">
      <w:pPr>
        <w:autoSpaceDE w:val="0"/>
        <w:autoSpaceDN w:val="0"/>
        <w:adjustRightInd w:val="0"/>
        <w:jc w:val="both"/>
        <w:rPr>
          <w:rFonts w:ascii="Cordia New" w:hAnsi="Cordia New" w:cs="Cordia New"/>
          <w:sz w:val="32"/>
          <w:szCs w:val="32"/>
        </w:rPr>
      </w:pPr>
    </w:p>
    <w:p w:rsidR="00464A7D" w:rsidRDefault="00EC4B4E" w:rsidP="009C230B">
      <w:pPr>
        <w:spacing w:line="20" w:lineRule="atLeast"/>
        <w:ind w:firstLine="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F5BC3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</w:rPr>
        <w:t xml:space="preserve"> </w:t>
      </w:r>
      <w:r w:rsidR="00D91D0E">
        <w:rPr>
          <w:rFonts w:ascii="Cordia New" w:eastAsia="Times New Roman" w:hAnsi="Cordia New" w:cs="Cordia New"/>
          <w:b/>
          <w:bCs/>
          <w:sz w:val="32"/>
          <w:szCs w:val="32"/>
          <w:cs/>
        </w:rPr>
        <w:t>ปัจจัยเอื้อ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/ ปัจจัยที่เป็นอุปสรรคต่อการส่งเสริมพืชร่วมยาง</w:t>
      </w:r>
    </w:p>
    <w:p w:rsidR="003304CA" w:rsidRPr="00DF5BC3" w:rsidRDefault="003304CA" w:rsidP="009C230B">
      <w:pPr>
        <w:spacing w:line="20" w:lineRule="atLeast"/>
        <w:ind w:firstLine="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9C230B" w:rsidRPr="00DF5BC3" w:rsidRDefault="00EC4B4E" w:rsidP="00464A7D">
      <w:pPr>
        <w:spacing w:line="20" w:lineRule="atLeast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DF5BC3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</w:rPr>
        <w:t xml:space="preserve">.1 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ปัจจัยเอื้อต่อการส่งเสริมการปลูกพืชร่วมยาง </w:t>
      </w:r>
    </w:p>
    <w:p w:rsidR="003304CA" w:rsidRPr="00DF5BC3" w:rsidRDefault="009C230B" w:rsidP="009C230B">
      <w:pPr>
        <w:spacing w:line="20" w:lineRule="atLeast"/>
        <w:contextualSpacing/>
        <w:rPr>
          <w:rFonts w:ascii="Cordia New" w:eastAsia="Calibri" w:hAnsi="Cordia New" w:cs="Cordia New"/>
          <w:spacing w:val="-2"/>
          <w:sz w:val="32"/>
          <w:szCs w:val="32"/>
          <w:cs/>
        </w:rPr>
      </w:pPr>
      <w:r w:rsidRPr="00DF5BC3">
        <w:rPr>
          <w:rFonts w:ascii="Cordia New" w:eastAsia="Times New Roman" w:hAnsi="Cordia New" w:cs="Cordia New"/>
          <w:sz w:val="32"/>
          <w:szCs w:val="32"/>
          <w:cs/>
        </w:rPr>
        <w:t>ปัจจัยเอื้อต่อการส่งเสริมการปลูกพืชร่วมยางประกอบด้วย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นโยบาย กยท.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(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2</w:t>
      </w:r>
      <w:r w:rsidR="00D91D0E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)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ความรู้เกี่ยวกับผลกระทบจากการปลูกพืชร่วมยาง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3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 ความรู้และบทเรียนจากการปลูกพืชร่วมยาง (</w:t>
      </w:r>
      <w:r w:rsidR="004F35C0" w:rsidRPr="004F35C0">
        <w:rPr>
          <w:rFonts w:ascii="Cordia New" w:eastAsia="Times New Roman" w:hAnsi="Cordia New" w:cs="Cordia New"/>
          <w:spacing w:val="-10"/>
          <w:sz w:val="32"/>
          <w:szCs w:val="32"/>
        </w:rPr>
        <w:t>4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) องค์กรภาคประชาชน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และ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5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 xml:space="preserve">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มิติอื่น ๆ ที่เป็นปัจจัยเสริมศักยภาพการปลูกพืชร่วมยาง</w:t>
      </w:r>
    </w:p>
    <w:p w:rsidR="009C230B" w:rsidRPr="00DF5BC3" w:rsidRDefault="00EC4B4E" w:rsidP="000E52B5">
      <w:pPr>
        <w:spacing w:line="20" w:lineRule="atLeast"/>
        <w:ind w:left="720" w:firstLine="131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bookmarkStart w:id="0" w:name="_GoBack"/>
      <w:bookmarkEnd w:id="0"/>
      <w:r w:rsidRPr="00DF5BC3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นโยบาย</w:t>
      </w:r>
      <w:r w:rsidR="00225F82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การยางแห่งประเทศไทย (กยท.)</w:t>
      </w:r>
    </w:p>
    <w:p w:rsidR="003304CA" w:rsidRPr="003304CA" w:rsidRDefault="009C230B" w:rsidP="003304CA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  <w:t xml:space="preserve">ตั้งแต่ปี 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2540</w:t>
      </w:r>
      <w:r w:rsidR="00D91D0E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เป็นต้นมา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สกย. ได้ผ่อนปรนระเบียบว่าด้วยการขอทุนสงเคราะห์ปลูกแทน โดยอนุญาตให้เกษตรกรที่ขอทุนสงเคราะห์ปลูกแทนเว้นไม้ชนิดอื่นในสวนยางพาราได้ไม่เกิน 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15</w:t>
      </w:r>
      <w:r w:rsidR="00D91D0E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ต้นต่อไร่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หรือระหว่างปี พ.ศ.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2556</w:t>
      </w:r>
      <w:r w:rsidR="00D91D0E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-</w:t>
      </w:r>
      <w:r w:rsidR="00D91D0E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="004F35C0" w:rsidRPr="004F35C0">
        <w:rPr>
          <w:rFonts w:ascii="Cordia New" w:eastAsia="Times New Roman" w:hAnsi="Cordia New" w:cs="Cordia New"/>
          <w:spacing w:val="-10"/>
          <w:sz w:val="32"/>
          <w:szCs w:val="32"/>
        </w:rPr>
        <w:t>2558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สกย. ส่วนกลางจัดทำโครงการความรับผิดชอบต่อสังคมของธุรกิจ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Corporate Social Responsibility: CSR)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เพื่อส่งเสริมให้เกษตรกรปลูกสร้างป่าในสวนยาง โดยตั้งงบประมาณไว้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1,500,000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บาทต่อปี ให้กับ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6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จังหวัดที่สนใจเข้าร่วมโครงการไปจัดหา (ซื้อ) กล้าไม้ร่วมยาง แจกจ่ายให้เกษตรกรที่สนใจ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และ ล่าสุด ปี พ.ศ.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2558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-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2559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="00D91D0E">
        <w:rPr>
          <w:rFonts w:ascii="Cordia New" w:eastAsia="Calibri" w:hAnsi="Cordia New" w:cs="Cordia New" w:hint="cs"/>
          <w:sz w:val="32"/>
          <w:szCs w:val="32"/>
          <w:cs/>
        </w:rPr>
        <w:t xml:space="preserve"> 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การยางแห่งประเทศไทย (กยท.) ได้ปรับระเบียบว่าด้วยการสงเคราะห์ ปลูกแทนโดยเพิ่มเติมแบบ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5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คือ เกษตรกรสามารถโค่นยางพาราปลูกแทนด้วยการเกษตรแบบผสมผสาน (ยางพารา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40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ต้นต่อไร่ ปลูกไม้ผล หรือไม้ป่าในสวนยาง หรือเลี้ยงสัตว์ในสวนยางได้ด้วย) โดยเกษตรกรจะได้รับเงินสงเคราะห์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16</w:t>
      </w:r>
      <w:r w:rsidRPr="00DF5BC3">
        <w:rPr>
          <w:rFonts w:ascii="Cordia New" w:eastAsia="Calibri" w:hAnsi="Cordia New" w:cs="Cordia New"/>
          <w:sz w:val="32"/>
          <w:szCs w:val="32"/>
        </w:rPr>
        <w:t>,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000</w:t>
      </w:r>
      <w:r w:rsidRPr="00DF5BC3">
        <w:rPr>
          <w:rFonts w:ascii="Cordia New" w:eastAsia="Calibri" w:hAnsi="Cordia New" w:cs="Cordia New"/>
          <w:sz w:val="32"/>
          <w:szCs w:val="32"/>
        </w:rPr>
        <w:t xml:space="preserve">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บาท/ไร่ เท่ากับการปลูกแทนแบบ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1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คือ ปลูกย</w:t>
      </w:r>
      <w:r w:rsidR="00D91D0E">
        <w:rPr>
          <w:rFonts w:ascii="Cordia New" w:eastAsia="Calibri" w:hAnsi="Cordia New" w:cs="Cordia New"/>
          <w:sz w:val="32"/>
          <w:szCs w:val="32"/>
          <w:cs/>
        </w:rPr>
        <w:t>างพารารอบใหม่หลังโค่นสวนยางเดิม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ทั้งสามกรณีดังกล่าวแสดงให้เห็นว่า สกย. หรือ กยท. เองก็ให้ความสำคัญกับการส่งเสริมการปลูกพืชร่วมยางไม่น้อย</w:t>
      </w:r>
    </w:p>
    <w:p w:rsidR="009C230B" w:rsidRPr="00DF5BC3" w:rsidRDefault="00EC4B4E" w:rsidP="00464A7D">
      <w:pPr>
        <w:rPr>
          <w:rFonts w:ascii="Cordia New" w:eastAsia="Calibri" w:hAnsi="Cordia New" w:cs="Cordia New"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</w:rPr>
        <w:t>4</w:t>
      </w:r>
      <w:r w:rsidR="009C230B"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>.</w:t>
      </w:r>
      <w:r w:rsidR="004F35C0" w:rsidRPr="004F35C0">
        <w:rPr>
          <w:rFonts w:ascii="Cordia New" w:eastAsia="Calibri" w:hAnsi="Cordia New" w:cs="Cordia New"/>
          <w:b/>
          <w:bCs/>
          <w:spacing w:val="-2"/>
          <w:sz w:val="32"/>
          <w:szCs w:val="32"/>
        </w:rPr>
        <w:t>1</w:t>
      </w:r>
      <w:r w:rsidR="009C230B"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>.</w:t>
      </w:r>
      <w:r w:rsidR="004F35C0" w:rsidRPr="004F35C0">
        <w:rPr>
          <w:rFonts w:ascii="Cordia New" w:eastAsia="Calibri" w:hAnsi="Cordia New" w:cs="Cordia New"/>
          <w:b/>
          <w:bCs/>
          <w:spacing w:val="-2"/>
          <w:sz w:val="32"/>
          <w:szCs w:val="32"/>
        </w:rPr>
        <w:t>2</w:t>
      </w:r>
      <w:r w:rsidR="009C230B"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 xml:space="preserve">  ความรู้เกี่ยวกับผลกระทบจากการปลูกพืชร่วมยา</w:t>
      </w:r>
      <w:r w:rsidR="009C230B"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ง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  <w:cs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  <w:t>ที่ผ่านมาปัญหาผลกระทบจากการปลูกพืชร่วมยางเป็นโจทย์ใหญ่ข้อหนึ่งที่สังคมมักตั้งคำถามว่า การปลูกพืชร่วมยางจะกระทบต่อผลผลิตยางหรือไม่ รายได้จะดีขึ้นจริงหรือไม่ เป็นต้น แต่ปัจจุบันคำตอบต่อโจทย์ดังกล่าวมีความชัดเจนมากขึ้น ว่าระบบสวนยางพาราที่มีพืชร่วมให้ผลกระทบเชิงบวกอย่างชัดเจน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b/>
          <w:bCs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</w:r>
      <w:r w:rsidR="004F35C0" w:rsidRPr="004F35C0">
        <w:rPr>
          <w:rFonts w:ascii="Cordia New" w:eastAsia="Calibri" w:hAnsi="Cordia New" w:cs="Cordia New"/>
          <w:b/>
          <w:bCs/>
          <w:spacing w:val="-2"/>
          <w:sz w:val="32"/>
          <w:szCs w:val="32"/>
        </w:rPr>
        <w:t>1</w:t>
      </w:r>
      <w:r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>) ผลกระทบต่อผลผลิตยาง</w:t>
      </w:r>
    </w:p>
    <w:p w:rsidR="009C230B" w:rsidRPr="00DF5BC3" w:rsidRDefault="009C230B" w:rsidP="00464A7D">
      <w:pPr>
        <w:rPr>
          <w:rFonts w:ascii="Cordia New" w:eastAsia="Calibri" w:hAnsi="Cordia New" w:cs="Cordia New"/>
          <w:sz w:val="32"/>
          <w:szCs w:val="32"/>
        </w:rPr>
      </w:pPr>
      <w:r w:rsidRPr="00DF5BC3">
        <w:rPr>
          <w:rFonts w:ascii="Cordia New" w:eastAsia="Calibri" w:hAnsi="Cordia New" w:cs="Cordia New"/>
          <w:spacing w:val="-6"/>
          <w:sz w:val="32"/>
          <w:szCs w:val="32"/>
          <w:cs/>
        </w:rPr>
        <w:t>ไม่ว่าจะเป็นคำตอบจากเกษตรกรที่ปลูกพืชร่วม จากภาคประชาชน หรือจากเจ้าหน้าที่ กยท.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ส่วนใหญ่ต่างให้ทัศนะว่าพืชร่วมยางที่เป็นไม้เศรษฐกิจโตเร็ว จะกระทบต่อผลผลิต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ยาง ในขณะที่พืชร่วมที่เป็นไม้ป่า หรือไม้ผล ไผ่ ไม่กระทบต่อผลผลิตยางแต่อย่างใด </w:t>
      </w:r>
      <w:r w:rsidRPr="00DF5BC3">
        <w:rPr>
          <w:rFonts w:ascii="Cordia New" w:eastAsia="Calibri" w:hAnsi="Cordia New" w:cs="Cordia New"/>
          <w:sz w:val="32"/>
          <w:szCs w:val="32"/>
        </w:rPr>
        <w:tab/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ทัศนะดังกล่าวสอดคล้องกับการศึกษาของ </w:t>
      </w:r>
      <w:r w:rsidRPr="00DF5BC3">
        <w:rPr>
          <w:rFonts w:ascii="Cordia New" w:eastAsia="Calibri" w:hAnsi="Cordia New" w:cs="Cordia New"/>
          <w:spacing w:val="-4"/>
          <w:sz w:val="32"/>
          <w:szCs w:val="32"/>
        </w:rPr>
        <w:t xml:space="preserve">Goetz et al. (2002) 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 xml:space="preserve">ที่ได้ศึกษาการเปลี่ยนแปลงพื้นที่ป่าชั้น </w:t>
      </w:r>
      <w:r w:rsidRPr="00DF5BC3">
        <w:rPr>
          <w:rFonts w:ascii="Cordia New" w:eastAsia="Calibri" w:hAnsi="Cordia New" w:cs="Cordia New"/>
          <w:spacing w:val="-4"/>
          <w:sz w:val="32"/>
          <w:szCs w:val="32"/>
        </w:rPr>
        <w:t xml:space="preserve">2 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ไปเป็นการทำแปลงพืชร่วม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และแปลงพืชเชิงเดี่ยวในพื้นที่ </w:t>
      </w:r>
      <w:r w:rsidRPr="00DF5BC3">
        <w:rPr>
          <w:rFonts w:ascii="Cordia New" w:eastAsia="Calibri" w:hAnsi="Cordia New" w:cs="Cordia New"/>
          <w:sz w:val="32"/>
          <w:szCs w:val="32"/>
        </w:rPr>
        <w:t xml:space="preserve">Amazonia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โดยพบว่า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แปลงพืชเชิงเดี่ยวมีอัตรามวลชีวภาพเหนือพื้นดินที่ระดับ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>7.7</w:t>
      </w:r>
      <w:r w:rsidR="00752F9A">
        <w:rPr>
          <w:rFonts w:ascii="Cordia New" w:eastAsia="Calibri" w:hAnsi="Cordia New" w:cs="Cordia New"/>
          <w:spacing w:val="-2"/>
          <w:sz w:val="32"/>
          <w:szCs w:val="32"/>
        </w:rPr>
        <w:t xml:space="preserve">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>-</w:t>
      </w:r>
      <w:r w:rsidR="00752F9A">
        <w:rPr>
          <w:rFonts w:ascii="Cordia New" w:eastAsia="Calibri" w:hAnsi="Cordia New" w:cs="Cordia New"/>
          <w:spacing w:val="-2"/>
          <w:sz w:val="32"/>
          <w:szCs w:val="32"/>
        </w:rPr>
        <w:t xml:space="preserve">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56.7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ตันต่อเฮกแตร์ </w:t>
      </w:r>
      <w:r w:rsidRPr="00DF5BC3">
        <w:rPr>
          <w:rFonts w:ascii="Cordia New" w:eastAsia="Calibri" w:hAnsi="Cordia New" w:cs="Cordia New"/>
          <w:spacing w:val="-6"/>
          <w:sz w:val="32"/>
          <w:szCs w:val="32"/>
          <w:cs/>
        </w:rPr>
        <w:t xml:space="preserve">ในขณะที่แปลงพืชร่วมมีอัตราสูงกว่า คือระดับ </w:t>
      </w:r>
      <w:r w:rsidRPr="00DF5BC3">
        <w:rPr>
          <w:rFonts w:ascii="Cordia New" w:eastAsia="Calibri" w:hAnsi="Cordia New" w:cs="Cordia New"/>
          <w:spacing w:val="-6"/>
          <w:sz w:val="32"/>
          <w:szCs w:val="32"/>
        </w:rPr>
        <w:t>13.2</w:t>
      </w:r>
      <w:r w:rsidR="00752F9A">
        <w:rPr>
          <w:rFonts w:ascii="Cordia New" w:eastAsia="Calibri" w:hAnsi="Cordia New" w:cs="Cordia New"/>
          <w:spacing w:val="-6"/>
          <w:sz w:val="32"/>
          <w:szCs w:val="32"/>
        </w:rPr>
        <w:t xml:space="preserve"> </w:t>
      </w:r>
      <w:r w:rsidRPr="00DF5BC3">
        <w:rPr>
          <w:rFonts w:ascii="Cordia New" w:eastAsia="Calibri" w:hAnsi="Cordia New" w:cs="Cordia New"/>
          <w:spacing w:val="-6"/>
          <w:sz w:val="32"/>
          <w:szCs w:val="32"/>
        </w:rPr>
        <w:t>-</w:t>
      </w:r>
      <w:r w:rsidR="00752F9A">
        <w:rPr>
          <w:rFonts w:ascii="Cordia New" w:eastAsia="Calibri" w:hAnsi="Cordia New" w:cs="Cordia New"/>
          <w:spacing w:val="-6"/>
          <w:sz w:val="32"/>
          <w:szCs w:val="32"/>
        </w:rPr>
        <w:t xml:space="preserve"> </w:t>
      </w:r>
      <w:r w:rsidRPr="00DF5BC3">
        <w:rPr>
          <w:rFonts w:ascii="Cordia New" w:eastAsia="Calibri" w:hAnsi="Cordia New" w:cs="Cordia New"/>
          <w:spacing w:val="-6"/>
          <w:sz w:val="32"/>
          <w:szCs w:val="32"/>
        </w:rPr>
        <w:t xml:space="preserve">42.3 </w:t>
      </w:r>
      <w:r w:rsidRPr="00DF5BC3">
        <w:rPr>
          <w:rFonts w:ascii="Cordia New" w:eastAsia="Calibri" w:hAnsi="Cordia New" w:cs="Cordia New"/>
          <w:spacing w:val="-6"/>
          <w:sz w:val="32"/>
          <w:szCs w:val="32"/>
          <w:cs/>
        </w:rPr>
        <w:t xml:space="preserve">ตันต่อเฮกแตร์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จึงส่งผลต่ออัตราการเจริญเติบโตและจำนวนผลผลิตของแปลงพืชร่วมที่สูงกว่าในระยะยาว</w:t>
      </w:r>
    </w:p>
    <w:p w:rsidR="009C230B" w:rsidRPr="00DF5BC3" w:rsidRDefault="004F35C0" w:rsidP="009C230B">
      <w:pPr>
        <w:rPr>
          <w:rFonts w:ascii="Cordia New" w:eastAsia="Calibri" w:hAnsi="Cordia New" w:cs="Cordia New"/>
          <w:b/>
          <w:bCs/>
          <w:spacing w:val="-2"/>
          <w:sz w:val="32"/>
          <w:szCs w:val="32"/>
        </w:rPr>
      </w:pPr>
      <w:r w:rsidRPr="004F35C0">
        <w:rPr>
          <w:rFonts w:ascii="Cordia New" w:eastAsia="Calibri" w:hAnsi="Cordia New" w:cs="Cordia New"/>
          <w:b/>
          <w:bCs/>
          <w:sz w:val="32"/>
          <w:szCs w:val="32"/>
        </w:rPr>
        <w:t>2</w:t>
      </w:r>
      <w:r w:rsidR="009C230B" w:rsidRPr="00DF5BC3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) </w:t>
      </w:r>
      <w:r w:rsidR="009C230B"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>พืชร่วมยางกับผลทางเศรษฐกิจ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  <w:t xml:space="preserve">ผลทางเศรษฐกิจที่เกิดจากพืชร่วมยางจะมีรูปแบบอย่างไรขึ้นกับประเภทของพืชร่วมยางที่ปลูก เช่น </w:t>
      </w:r>
      <w:r w:rsidR="00752F9A">
        <w:rPr>
          <w:rFonts w:ascii="Cordia New" w:eastAsia="Calibri" w:hAnsi="Cordia New" w:cs="Cordia New" w:hint="cs"/>
          <w:spacing w:val="-2"/>
          <w:sz w:val="32"/>
          <w:szCs w:val="32"/>
          <w:cs/>
        </w:rPr>
        <w:t xml:space="preserve">   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ถ้าเป็นผักเหมียงหรือผักเหรียงอาจจะสร้างรายได้ให้กับเกษตรกรเป็นรายวันหรือรายสัปดาห์ ถ้าเป็นไผ่ตระกูลไผ่มันป่าอาจจะสร้างรายได้ให้กับเกษ</w:t>
      </w:r>
      <w:r w:rsidR="00752F9A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ตรกรเป็นรายสัปดาห์หรือรายเดือน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ถ้าเป็นพืชร่วมประเภทไม้ผลก็จะให้รายได้แก่เกษตรกรเป็นรายปี เพราะไม้ผลส่วนใหญ่จะให้ผลผลิตเพียงปีละ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1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ครั้งตามฤดูกาล   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  <w:cs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  <w:t xml:space="preserve">แต่ถ้าเป็นพืชร่วมประเภทไม้ป่าหรือไม้เศรษฐกิจโตเร็ว จะสร้างรายได้ให้เกษตรกรเพียงครั้งเดียวในช่วงที่ตัดเท่านั้น พืชประเภทนี้เปรียบเสมือนการสะสมเงินไว้ในธนาคารให้พอกพูนขึ้นเรื่อย ๆ </w:t>
      </w:r>
      <w:r w:rsidR="00752F9A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และจะได้เงินก้อนโตเมื่อตัดโค่น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โดยสามารถตัดโค่นพร้อมการโค่นต้นยางพารา 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</w:r>
      <w:r w:rsidRPr="00DF5BC3">
        <w:rPr>
          <w:rFonts w:ascii="Cordia New" w:eastAsia="Calibri" w:hAnsi="Cordia New" w:cs="Cordia New"/>
          <w:sz w:val="32"/>
          <w:szCs w:val="32"/>
          <w:cs/>
        </w:rPr>
        <w:t>ดังที่กล่าวแล้วว่าพืชร่วมที่ปลูกไม่มีผลกระทบเชิงลบต่อผลผลิตยางแต่อย่างใด ในขณะที่ยังมีรายได้จากพืชร่วมเพิ่มเติมจากยางพาราอีกด้วย ลุงวรรณ ขุนจันทร์ ได้ให้ข้อคิด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เห็นว่า “ต้นตะเคียนทองหนึ่งต้นที่ปลูกเป็นพืชร่วม ในระยะเวลา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>25-30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ปี หลัง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ปลูก จะขายได้ไม่ต่ำกว่า </w:t>
      </w:r>
      <w:r w:rsidRPr="00DF5BC3">
        <w:rPr>
          <w:rFonts w:ascii="Cordia New" w:eastAsia="Calibri" w:hAnsi="Cordia New" w:cs="Cordia New"/>
          <w:sz w:val="32"/>
          <w:szCs w:val="32"/>
        </w:rPr>
        <w:t>10,000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บาท ลองจินตนาการดูว่าสวนยาง </w:t>
      </w:r>
      <w:r w:rsidRPr="00DF5BC3">
        <w:rPr>
          <w:rFonts w:ascii="Cordia New" w:eastAsia="Calibri" w:hAnsi="Cordia New" w:cs="Cordia New"/>
          <w:sz w:val="32"/>
          <w:szCs w:val="32"/>
        </w:rPr>
        <w:t>1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0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ไร่ ที่ปลูกตะเคียนทองเป็นพืชร่วมจะสร้างรายได้ให้เจ้าของสวนเท่าไร่”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หรือ</w:t>
      </w:r>
      <w:r w:rsidR="00752F9A">
        <w:rPr>
          <w:rFonts w:ascii="Cordia New" w:eastAsia="Calibri" w:hAnsi="Cordia New" w:cs="Cordia New" w:hint="cs"/>
          <w:spacing w:val="-2"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อภินันท์ หมัดหลี ได้ให้ข้อมูลว่า “เฉพาะจำปาดะร่วมยางที่สมบูรณ์ดีเพียง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1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ต้น ให้ผลผลิตประมาณ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100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ผลต่อปี แต่ละผลหนักประมาณ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3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กก. ราคาขายประมาณ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30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บาทต่อกก. ดังนั้นจำปาดะเพียง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1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ต้น สามารถสร้างรายได้ให้เกษตรกรได้สูงถึง 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9,000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บาทต่อปี” (สมบูรณ์ เจริญจิระตระกูล และคณะ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, 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2557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)</w:t>
      </w:r>
    </w:p>
    <w:p w:rsidR="009C230B" w:rsidRPr="00DF5BC3" w:rsidRDefault="009C230B" w:rsidP="009C230B">
      <w:pPr>
        <w:ind w:firstLine="0"/>
        <w:rPr>
          <w:rFonts w:ascii="Cordia New" w:eastAsia="Cordia New" w:hAnsi="Cordia New" w:cs="Cordia New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  <w:t xml:space="preserve">และล่าสุด </w:t>
      </w:r>
      <w:r w:rsidR="00752F9A">
        <w:rPr>
          <w:rFonts w:ascii="Cordia New" w:eastAsia="Cordia New" w:hAnsi="Cordia New" w:cs="Cordia New"/>
          <w:sz w:val="32"/>
          <w:szCs w:val="32"/>
          <w:cs/>
        </w:rPr>
        <w:t xml:space="preserve">ภูวนนท์ ชูเอียด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>เกษตรกรที่มีการศึกษาระดับปริญญาตรี จดบันทึกรายได้จากการปลูกผัก</w:t>
      </w:r>
      <w:r w:rsidR="00752F9A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เหมียงร่วมสวนยางของเกษตรกรในพื้นที่ ตำบลหนองธง อำเภอป่าบอน จังหวัดพัทลุง พบว่าการปลูกผักเหมียงร่วมยางสามารถสร้างรายได้ให้เกษตรกรถึง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30</w:t>
      </w:r>
      <w:r w:rsidRPr="00DF5BC3">
        <w:rPr>
          <w:rFonts w:ascii="Cordia New" w:eastAsia="Cordia New" w:hAnsi="Cordia New" w:cs="Cordia New"/>
          <w:sz w:val="32"/>
          <w:szCs w:val="32"/>
        </w:rPr>
        <w:t>,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000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บาท/ ไร่/ ปี (สัมภาษณ์วันที่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29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กันยายน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2559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>)</w:t>
      </w:r>
    </w:p>
    <w:p w:rsidR="009C230B" w:rsidRPr="00752F9A" w:rsidRDefault="009C230B" w:rsidP="00752F9A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Calibri" w:hAnsi="Cordia New" w:cs="Cordia New"/>
          <w:sz w:val="32"/>
          <w:szCs w:val="32"/>
        </w:rPr>
        <w:tab/>
      </w:r>
      <w:r w:rsidRPr="00DF5BC3">
        <w:rPr>
          <w:rFonts w:ascii="Cordia New" w:eastAsia="Calibri" w:hAnsi="Cordia New" w:cs="Cordia New"/>
          <w:sz w:val="32"/>
          <w:szCs w:val="32"/>
          <w:cs/>
        </w:rPr>
        <w:t>สอดคล้องกับ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การศึกษาของ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Penot</w:t>
      </w:r>
      <w:r w:rsidR="00752F9A">
        <w:rPr>
          <w:rFonts w:ascii="Cordia New" w:eastAsia="Times New Roman" w:hAnsi="Cordia New" w:cs="Cordia New"/>
          <w:spacing w:val="-10"/>
          <w:sz w:val="32"/>
          <w:szCs w:val="32"/>
        </w:rPr>
        <w:t xml:space="preserve"> E.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 (2001)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ที่พบว่า ในช่วงราคายางตกต่ำชาวสวนยางพาราที่ทำวนเกษตรในสวนยางจังหวัด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Jambi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ประเทศอินโดนีเซีย สามารถบรรเทาวิกฤตทางเศรษฐกิจได้ โดยมีพืชร่วมเป็นรายได้เสริม ส่งผลให้ในช่วงเวลาต่อมาพื้นที่ทำวนเกษตรสวนยางพาราขยายมากขึ้นอย่างต่อเนื่อง และกลายเป็นอาชีพหลักของชาวสวนยางอินโดนีเซีย นอกจากนั้น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Joshi et al (2002)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ทำการสำรวจรายได้ครัวเรือนเกษตรกรสวนยางรายเล็ก ในจังหวัด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Bungo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ประเทศอินโดนีเซีย พบว่า รายได้รวมของครัวเรือนกว่าร้อยละ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70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ของรายได้ทั้งหมด มาจากการทำ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  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วนเกษตรในสวนยางพารา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นอกจากนั้น  </w:t>
      </w:r>
      <w:r w:rsidRPr="00DF5BC3">
        <w:rPr>
          <w:rFonts w:ascii="Cordia New" w:eastAsia="Calibri" w:hAnsi="Cordia New" w:cs="Cordia New"/>
          <w:sz w:val="32"/>
          <w:szCs w:val="32"/>
        </w:rPr>
        <w:t xml:space="preserve">Tournbize and Sinoquet (1995); Rodrigo </w:t>
      </w:r>
      <w:r w:rsidR="00752F9A">
        <w:rPr>
          <w:rFonts w:ascii="Cordia New" w:eastAsia="Calibri" w:hAnsi="Cordia New" w:cs="Cordia New"/>
          <w:sz w:val="32"/>
          <w:szCs w:val="32"/>
        </w:rPr>
        <w:t>V.H.L.</w:t>
      </w:r>
      <w:r w:rsidRPr="00DF5BC3">
        <w:rPr>
          <w:rFonts w:ascii="Cordia New" w:eastAsia="Calibri" w:hAnsi="Cordia New" w:cs="Cordia New"/>
          <w:sz w:val="32"/>
          <w:szCs w:val="32"/>
        </w:rPr>
        <w:t>(1997) and; Rodrigo et al., (2001)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ต่างก็ยืนยันในการศึกษาของตนว่าการปลูกพืชร่วมยางจะช่วยลดความเสี่ยงจากราคายางพาราตกต่ำ และ น่าจะเป็นส่วนช่วยสร้างความมั่นคงทางรายได้ให้แก่เกษตรกรได้ </w:t>
      </w:r>
    </w:p>
    <w:p w:rsidR="009C230B" w:rsidRPr="00DF5BC3" w:rsidRDefault="009C230B" w:rsidP="00464A7D">
      <w:pPr>
        <w:rPr>
          <w:rFonts w:ascii="Cordia New" w:eastAsia="Cordia New" w:hAnsi="Cordia New" w:cs="Cordia New"/>
          <w:sz w:val="32"/>
          <w:szCs w:val="32"/>
        </w:rPr>
      </w:pP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นอกจากนี้  </w:t>
      </w:r>
      <w:r w:rsidRPr="00DF5BC3">
        <w:rPr>
          <w:rFonts w:ascii="Cordia New" w:eastAsia="Cordia New" w:hAnsi="Cordia New" w:cs="Cordia New"/>
          <w:sz w:val="32"/>
          <w:szCs w:val="32"/>
        </w:rPr>
        <w:t xml:space="preserve">Wulan et al., (2008)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ได้วิเคราะห์ทางเศรษฐกิจของระบบสวนยางแบบวนเกษตร ที่เมือง </w:t>
      </w:r>
      <w:r w:rsidRPr="00DF5BC3">
        <w:rPr>
          <w:rFonts w:ascii="Cordia New" w:eastAsia="Cordia New" w:hAnsi="Cordia New" w:cs="Cordia New"/>
          <w:sz w:val="32"/>
          <w:szCs w:val="32"/>
        </w:rPr>
        <w:t xml:space="preserve">Sangguu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อินโดนีเซีย พบว่า ได้ค่า </w:t>
      </w:r>
      <w:r w:rsidRPr="00DF5BC3">
        <w:rPr>
          <w:rFonts w:ascii="Cordia New" w:eastAsia="Cordia New" w:hAnsi="Cordia New" w:cs="Cordia New"/>
          <w:sz w:val="32"/>
          <w:szCs w:val="32"/>
        </w:rPr>
        <w:t xml:space="preserve">IRR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ร้อยละ </w:t>
      </w:r>
      <w:r w:rsidRPr="00DF5BC3">
        <w:rPr>
          <w:rFonts w:ascii="Cordia New" w:eastAsia="Cordia New" w:hAnsi="Cordia New" w:cs="Cordia New"/>
          <w:sz w:val="32"/>
          <w:szCs w:val="32"/>
        </w:rPr>
        <w:t xml:space="preserve">21.01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ซึ่งเป็นอัตราผลตอบแทนที่น่าพึงพอใจ </w:t>
      </w:r>
    </w:p>
    <w:p w:rsidR="003304CA" w:rsidRDefault="009C230B" w:rsidP="009C230B">
      <w:pPr>
        <w:rPr>
          <w:rFonts w:ascii="Cordia New" w:eastAsia="Calibri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สุดท้ายจากการศึกษาเรื่องการวิเคราะห์ทางเศรษฐกิจในการเพิ่มพื้นที่สีเขียวให้ระบบสวนยางพาราของ (สมบูรณ์ เจริญจิระตระกูล และคณะ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2557)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พบว่า ณ ราคายาง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44.50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บาทต่อกิโลกรัม สวนยางพาราเชิงเดี่ยวให้ค่าอัตราผลตอบแทนต่อการลงทุน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Benefit Cost Ratio: BCR)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เท่ากับ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1.31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ขณะที่สวนยางพาราที่มีพืชร่วมระบบที่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1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ยาง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="00752F9A">
        <w:rPr>
          <w:rFonts w:ascii="Cordia New" w:eastAsia="Times New Roman" w:hAnsi="Cordia New" w:cs="Cordia New"/>
          <w:spacing w:val="-10"/>
          <w:sz w:val="32"/>
          <w:szCs w:val="32"/>
          <w:cs/>
        </w:rPr>
        <w:t>–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ตะเคียนทอง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-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กฤษณา) ระบบที่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ยาง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="00752F9A">
        <w:rPr>
          <w:rFonts w:ascii="Cordia New" w:eastAsia="Times New Roman" w:hAnsi="Cordia New" w:cs="Cordia New"/>
          <w:spacing w:val="-10"/>
          <w:sz w:val="32"/>
          <w:szCs w:val="32"/>
          <w:cs/>
        </w:rPr>
        <w:t>–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ตะเคียนทอง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-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="00752F9A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จำปาทอง)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และระบบที่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3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ยาง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-</w:t>
      </w:r>
      <w:r w:rsidR="00752F9A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ไผ่มันป่า) ให้ค่า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BCR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เท่ากับ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2.47</w:t>
      </w:r>
      <w:r w:rsidR="00752F9A">
        <w:rPr>
          <w:rFonts w:ascii="Cordia New" w:eastAsia="Times New Roman" w:hAnsi="Cordia New" w:cs="Cordia New"/>
          <w:spacing w:val="-10"/>
          <w:sz w:val="32"/>
          <w:szCs w:val="32"/>
        </w:rPr>
        <w:t>,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 2.07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และ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1.83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ตามลำดับ สรุปได้ว่าระบบสวนยางที่มีพืชร่วมให้ผลทางเศรษฐกิจดีกว่าสวนยางเชิงเดี่ยวอย่างชัดเจน</w:t>
      </w:r>
    </w:p>
    <w:p w:rsidR="003304CA" w:rsidRDefault="003304CA" w:rsidP="009C230B">
      <w:pPr>
        <w:rPr>
          <w:rFonts w:ascii="Cordia New" w:eastAsia="Calibri" w:hAnsi="Cordia New" w:cs="Cordia New"/>
          <w:sz w:val="32"/>
          <w:szCs w:val="32"/>
        </w:rPr>
      </w:pPr>
    </w:p>
    <w:p w:rsidR="003304CA" w:rsidRDefault="003304CA" w:rsidP="009C230B">
      <w:pPr>
        <w:rPr>
          <w:rFonts w:ascii="Cordia New" w:eastAsia="Calibri" w:hAnsi="Cordia New" w:cs="Cordia New"/>
          <w:sz w:val="32"/>
          <w:szCs w:val="32"/>
        </w:rPr>
      </w:pPr>
    </w:p>
    <w:p w:rsidR="003304CA" w:rsidRPr="00DF5BC3" w:rsidRDefault="003304CA" w:rsidP="009C230B">
      <w:pPr>
        <w:rPr>
          <w:rFonts w:ascii="Cordia New" w:eastAsia="Calibri" w:hAnsi="Cordia New" w:cs="Cordia New"/>
          <w:sz w:val="32"/>
          <w:szCs w:val="32"/>
        </w:rPr>
      </w:pP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b/>
          <w:bCs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 xml:space="preserve">   </w:t>
      </w:r>
      <w:r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ab/>
      </w:r>
      <w:r w:rsidR="004F35C0" w:rsidRPr="004F35C0">
        <w:rPr>
          <w:rFonts w:ascii="Cordia New" w:eastAsia="Calibri" w:hAnsi="Cordia New" w:cs="Cordia New"/>
          <w:b/>
          <w:bCs/>
          <w:spacing w:val="-2"/>
          <w:sz w:val="32"/>
          <w:szCs w:val="32"/>
        </w:rPr>
        <w:t>3</w:t>
      </w:r>
      <w:r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 xml:space="preserve">) พืชร่วมยางกับความมั่นคงทางอาหาร 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  <w:t>สำหรับประเด็นพืชร่วมยางกับความม</w:t>
      </w:r>
      <w:r w:rsidR="00752F9A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ั่นคงทางอาหารนั้น กำราบ พานทอง </w:t>
      </w:r>
      <w:r w:rsidR="00B21789">
        <w:rPr>
          <w:rFonts w:ascii="Cordia New" w:eastAsia="Calibri" w:hAnsi="Cordia New" w:cs="Cordia New"/>
          <w:spacing w:val="-2"/>
          <w:sz w:val="32"/>
          <w:szCs w:val="32"/>
          <w:cs/>
        </w:rPr>
        <w:t>นักพัฒนาเอกชน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ที่คลุกคลีอยู่กับประเด็นพืชร่วมยางมาอย่างยาวนาน ได้ให้ทัศนะว่าพืชร่วมยางที่เน้นความมั่นคงทางอาหารสามารถปลูกได้ระหว่างร่องยางจำแนกตามลักษณะของพืชได้ดังนี้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</w:rPr>
        <w:tab/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(</w:t>
      </w:r>
      <w:r w:rsidRPr="00DF5BC3">
        <w:rPr>
          <w:rFonts w:ascii="Cordia New" w:eastAsia="Calibri" w:hAnsi="Cordia New" w:cs="Cordia New"/>
          <w:sz w:val="32"/>
          <w:szCs w:val="32"/>
        </w:rPr>
        <w:t xml:space="preserve">1)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พืชที่มีทรงพุ่มเล็ก เช่น ผักเหมียง ผักหวานป่า ผักภูมิสามง่าม ผักภูมิใหญ่ ตาหมัด ข้าวสารขาว ข้าวสารแดง เป็นต้น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  <w:t>(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2)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พืชที่ให้หัว</w:t>
      </w:r>
      <w:r w:rsidR="00B21789">
        <w:rPr>
          <w:rFonts w:ascii="Cordia New" w:eastAsia="Calibri" w:hAnsi="Cordia New" w:cs="Cordia New" w:hint="cs"/>
          <w:spacing w:val="-2"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-</w:t>
      </w:r>
      <w:r w:rsidR="00B21789">
        <w:rPr>
          <w:rFonts w:ascii="Cordia New" w:eastAsia="Calibri" w:hAnsi="Cordia New" w:cs="Cordia New" w:hint="cs"/>
          <w:spacing w:val="-2"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เหง้า เช่น หัวมัน ขิง ดาหลา จวด กระวาน</w:t>
      </w:r>
      <w:r w:rsidR="00B21789">
        <w:rPr>
          <w:rFonts w:ascii="Cordia New" w:eastAsia="Calibri" w:hAnsi="Cordia New" w:cs="Cordia New" w:hint="cs"/>
          <w:spacing w:val="-2"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เป็นต้น 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</w:rPr>
        <w:tab/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(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 xml:space="preserve">3)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พืชที่มีลักษณะเป็นเถา เช่น ส้มมวงเถา พริกไทย ดีปลีเชือก เทียมลิง มะหาด</w:t>
      </w:r>
      <w:r w:rsidR="00B21789">
        <w:rPr>
          <w:rFonts w:ascii="Cordia New" w:eastAsia="Calibri" w:hAnsi="Cordia New" w:cs="Cordia New" w:hint="cs"/>
          <w:spacing w:val="-2"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เป็นต้น 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กรณีเกษตรกรที่ปลูกไม้ผลเป็นพืชร่วม หากพิจารณาจัดเกษตรกรกลุ่มนี้อยู่ในพวกที่ปลูกพืชร่วมยางที่เน้นความมั่นคงทางอาหาร ก็จะพบเกษตรกรปฏิบัติกันบ้างในพื้นที่ตำบลเขาพระ ส่วนพื้นที่ตำบลตะโหม</w:t>
      </w:r>
      <w:r w:rsidR="00B21789">
        <w:rPr>
          <w:rFonts w:ascii="Cordia New" w:eastAsia="Calibri" w:hAnsi="Cordia New" w:cs="Cordia New"/>
          <w:spacing w:val="-4"/>
          <w:sz w:val="32"/>
          <w:szCs w:val="32"/>
          <w:cs/>
        </w:rPr>
        <w:t>ดเกษตรกรไม่นิยมปลูกไม้ผลร่วมยาง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 xml:space="preserve"> ซึ่งไม้ผลนั้นนอกจากจะให้อาหารแก่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เกษตรกรแล้ว ยังขายเป็นรายได้ให้กับครัวเรือนได้อีกด้วย 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  <w:cs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  <w:t xml:space="preserve">กรณีที่น่าสนใจที่พบในพื้นที่ตำบลตะโหมดคือ การมีพืชร่วมยางตามแนวคิดธรรมชาติของ ลุงวิฑูร  หนูเสน คือ นอกเหนือจากผลผลิตยางที่ดี และการได้พืชร่วมจำพวกไม้ใช้สอยแล้ว สวนยางของท่านยังให้อาหารจำพวกเห็ดที่มีมูลค่าสูงที่ขึ้นเองตามธรรมชาติ เช่น เห็ดเสม็ด เห็ดนมหมู เห็ดนมจง และเห็ดโคน รวมประมาณ 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1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>,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000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กิโลกรัมต่อปี เห็ดแต่ละชนิดดังกล่าวมีราคาเฉลี่ยทั้งปี 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100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บาทต่อกิโลกรัม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</w:r>
    </w:p>
    <w:p w:rsidR="009C230B" w:rsidRPr="00DF5BC3" w:rsidRDefault="009C230B" w:rsidP="009C230B">
      <w:pPr>
        <w:ind w:firstLine="0"/>
        <w:rPr>
          <w:rFonts w:ascii="Cordia New" w:eastAsia="Cordia New" w:hAnsi="Cordia New" w:cs="Cordia New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จากการศึกษาของ </w:t>
      </w:r>
      <w:r w:rsidRPr="00DF5BC3">
        <w:rPr>
          <w:rFonts w:ascii="Cordia New" w:eastAsia="Calibri" w:hAnsi="Cordia New" w:cs="Cordia New"/>
          <w:sz w:val="32"/>
          <w:szCs w:val="32"/>
        </w:rPr>
        <w:t>The International Economic Research Institute (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2011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) ในพื้นที่จังหวัดสาราวัน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สาธารณรัฐประชาธิปไตยประชาชนลาว พบว่า ในอดีตรูปแบบการทำสวนยางพาราแบบดั้งเดิมที่มีความหลากหลายของพืชนานาพรรณในสวนยาง ชาวบ้านมีรายได้เสริมจากการหาของป่า การขายไม้และสมุนไพรหรือแม้แต่การล่าสัตว์จำหน่าย กล่าวได้ว่ารูปแบบการทำสวนยางดังกล่าวส่งผลให้เกษตรกรมีค</w:t>
      </w:r>
      <w:r w:rsidR="00B21789">
        <w:rPr>
          <w:rFonts w:ascii="Cordia New" w:eastAsia="Calibri" w:hAnsi="Cordia New" w:cs="Cordia New"/>
          <w:spacing w:val="-2"/>
          <w:sz w:val="32"/>
          <w:szCs w:val="32"/>
          <w:cs/>
        </w:rPr>
        <w:t>วามมั่นคงทางด้านอาหารระดับหนึ่ง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แต่ในปัจจุบันเมื่อเปลี่ยนรูปแบบมาเป็นการทำสวนยางพาราเชิงเดี่ยว ประกอบกับการใช้สารเคมีกำจัดศัตรูพืช ทำให้ความมั่นคงด้านอาห</w:t>
      </w:r>
      <w:r w:rsidR="00B21789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ารและรายได้เสริมเหล่านั้นหายไป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เช่นเดียวกันการศึกษาของ</w:t>
      </w:r>
      <w:r w:rsidRPr="00DF5BC3">
        <w:rPr>
          <w:rFonts w:ascii="Cordia New" w:eastAsia="Cordia New" w:hAnsi="Cordia New" w:cs="Cordia New"/>
          <w:sz w:val="32"/>
          <w:szCs w:val="32"/>
        </w:rPr>
        <w:t xml:space="preserve">Penot and Sunario (1997)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ที่ได้สำรวจการทำสวนยางแบบวนเกษตรที่ประเทศอินโดนีเซีย พบว่ามีผลิตผลที่ได้รับเพิ่มเติมจากพืชร่วมยางชนิดต่าง ๆ สามารถใช้เพื่อบริโภคในครัวเรือนและจำหน่าย 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pacing w:val="-2"/>
          <w:sz w:val="32"/>
          <w:szCs w:val="32"/>
        </w:rPr>
      </w:pPr>
      <w:r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 xml:space="preserve">     </w:t>
      </w:r>
      <w:r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ab/>
      </w:r>
      <w:r w:rsidR="004F35C0" w:rsidRPr="004F35C0">
        <w:rPr>
          <w:rFonts w:ascii="Cordia New" w:eastAsia="Calibri" w:hAnsi="Cordia New" w:cs="Cordia New"/>
          <w:b/>
          <w:bCs/>
          <w:spacing w:val="-2"/>
          <w:sz w:val="32"/>
          <w:szCs w:val="32"/>
        </w:rPr>
        <w:t>4</w:t>
      </w:r>
      <w:r w:rsidRPr="00DF5BC3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t>) พืชร่วมยางกับผลทางสิ่งแวดล้อม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z w:val="32"/>
          <w:szCs w:val="32"/>
          <w:cs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ab/>
      </w:r>
      <w:r w:rsidRPr="00DF5BC3">
        <w:rPr>
          <w:rFonts w:ascii="Cordia New" w:eastAsia="Calibri" w:hAnsi="Cordia New" w:cs="Cordia New"/>
          <w:sz w:val="32"/>
          <w:szCs w:val="32"/>
          <w:cs/>
        </w:rPr>
        <w:t>ตำบลตะโหมด มีกลุ่มงานสิ่งแวดล้อมของสภาลานวัด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 xml:space="preserve"> ซึ่งรับผิดชอบด้านป่าไม้และแหล่งน้ำลำธารเป็นบทบาทสำคัญ แกนนำ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สภาลานวัด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มีความคิดว่าพืชร่วมยางเปรียบเสมือน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ป่าที่มนุษย์สร้างขึ้นเองในพื้นที่ จึงหวังผลกระทบเชิงบวกต่อสิ่งแวดล้อมเป็นสำคัญ ในขณะที่เครือข่ายเกษตรกรรมทางเลือกที่ขับเคลื่อนการปลูกพืชร่วมยางที่ตำบลเขาพระ ซึ่งก็มีกิจกรรมธนาคารต้นไม้ของกลุ่มออมทรัพย์เป็นสมาชิกของเครือข่ายด้วย ทั้งหมด</w:t>
      </w:r>
      <w:r w:rsidR="00B21789">
        <w:rPr>
          <w:rFonts w:ascii="Cordia New" w:eastAsia="Calibri" w:hAnsi="Cordia New" w:cs="Cordia New"/>
          <w:sz w:val="32"/>
          <w:szCs w:val="32"/>
          <w:cs/>
        </w:rPr>
        <w:t>ก็มีเป้าหมายด้านสิ่งแวดล้อม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โดยชี้ให้เกษตรกรชาวสวนยางเห็นโทษของการทำสวนยางเชิงเดี่ยว และเชิญชวนให้เกษตรกรหันมาให</w:t>
      </w:r>
      <w:r w:rsidR="00B21789">
        <w:rPr>
          <w:rFonts w:ascii="Cordia New" w:eastAsia="Calibri" w:hAnsi="Cordia New" w:cs="Cordia New"/>
          <w:sz w:val="32"/>
          <w:szCs w:val="32"/>
          <w:cs/>
        </w:rPr>
        <w:t xml:space="preserve">้ความสำคัญกับการปลูกพืชร่วมยาง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เพื่อเพิ่มความหลากหลายทางชีวภาพ (</w:t>
      </w:r>
      <w:r w:rsidRPr="00DF5BC3">
        <w:rPr>
          <w:rFonts w:ascii="Cordia New" w:eastAsia="Calibri" w:hAnsi="Cordia New" w:cs="Cordia New"/>
          <w:sz w:val="32"/>
          <w:szCs w:val="32"/>
        </w:rPr>
        <w:t>Biodiversity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) ให้กับพื้นที่ ดังเช่นการศึกษาของ </w:t>
      </w:r>
      <w:r w:rsidR="00B21789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พงษ์ศักดิ์ และพิณทิพย์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(</w:t>
      </w:r>
      <w:r w:rsidRPr="00DF5BC3">
        <w:rPr>
          <w:rFonts w:ascii="Cordia New" w:eastAsia="Calibri" w:hAnsi="Cordia New" w:cs="Cordia New"/>
          <w:spacing w:val="-2"/>
          <w:sz w:val="32"/>
          <w:szCs w:val="32"/>
        </w:rPr>
        <w:t>2552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) พบว่าการเปลี่ยนแปลงโครงสร้างและ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การทำงานตามหน้าที่จากระบบนิเวศป่าต้นน้ำ ไปเป็นระบบนิเวศยางพาราเชิงเดี่ยว ทำให้ความหลากหลายทางชีวภาพลดลงจากระดับสูง โดยมีค่าคะแนนความหลากหลายทางชีวภาพ </w:t>
      </w:r>
      <w:r w:rsidRPr="00DF5BC3">
        <w:rPr>
          <w:rFonts w:ascii="Cordia New" w:eastAsia="Calibri" w:hAnsi="Cordia New" w:cs="Cordia New"/>
          <w:sz w:val="32"/>
          <w:szCs w:val="32"/>
        </w:rPr>
        <w:t xml:space="preserve">49.60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มาเป็นระดับค่อนข้างต่ำ ซึ่งมีค่าคะแนนความหลากหลายทางชีวภาพเพียง</w:t>
      </w:r>
      <w:r w:rsidRPr="00DF5BC3">
        <w:rPr>
          <w:rFonts w:ascii="Cordia New" w:eastAsia="Calibri" w:hAnsi="Cordia New" w:cs="Cordia New"/>
          <w:sz w:val="32"/>
          <w:szCs w:val="32"/>
        </w:rPr>
        <w:t xml:space="preserve"> 19.71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เท่านั้น ดังนั้น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การปลูกพืชร่วมยางย่อมส่งผลดีต่อสิ่งแวดล้อมอย่างแน่นอน</w:t>
      </w:r>
    </w:p>
    <w:p w:rsidR="003304CA" w:rsidRPr="003304CA" w:rsidRDefault="009C230B" w:rsidP="003304CA">
      <w:pPr>
        <w:rPr>
          <w:rFonts w:ascii="Cordia New" w:eastAsia="Calibri" w:hAnsi="Cordia New" w:cs="Cordia New"/>
          <w:spacing w:val="-4"/>
          <w:sz w:val="32"/>
          <w:szCs w:val="32"/>
        </w:rPr>
      </w:pP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การศึกษาของ </w:t>
      </w:r>
      <w:r w:rsidRPr="00DF5BC3">
        <w:rPr>
          <w:rFonts w:ascii="Cordia New" w:eastAsia="Calibri" w:hAnsi="Cordia New" w:cs="Cordia New"/>
          <w:sz w:val="32"/>
          <w:szCs w:val="32"/>
        </w:rPr>
        <w:t xml:space="preserve">Sombroek et al.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(</w:t>
      </w:r>
      <w:r w:rsidRPr="00DF5BC3">
        <w:rPr>
          <w:rFonts w:ascii="Cordia New" w:eastAsia="Calibri" w:hAnsi="Cordia New" w:cs="Cordia New"/>
          <w:sz w:val="32"/>
          <w:szCs w:val="32"/>
        </w:rPr>
        <w:t xml:space="preserve">2000)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ที่พบว่าความหลากหลายของพันธุ์ไม้ในแปลงมีผลต่อการสะสมอินทรียวัตถุ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ในดิน อินทรียวัตถุในดินเหล่านี้เป็นปัจจัยสำคัญต่อคุณภาพดิน สอดคล้องกับการศึกษาของ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z w:val="32"/>
          <w:szCs w:val="32"/>
        </w:rPr>
        <w:t>Schroth et al.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(</w:t>
      </w:r>
      <w:r w:rsidRPr="00DF5BC3">
        <w:rPr>
          <w:rFonts w:ascii="Cordia New" w:eastAsia="Calibri" w:hAnsi="Cordia New" w:cs="Cordia New"/>
          <w:sz w:val="32"/>
          <w:szCs w:val="32"/>
        </w:rPr>
        <w:t>1999)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ที่ได้ข้อสรุปว่าพืชร่วมต่าง ๆ ก็มีผลต่อการสะสมคาร์บอนในดิน อันเนื่องมาจากการทำงานของระบบรากพืชในระดับความลึกที่แตกต่างกัน</w:t>
      </w:r>
      <w:r w:rsidR="00B21789">
        <w:rPr>
          <w:rFonts w:ascii="Cordia New" w:eastAsia="Calibri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และสัตว์ในดิน ส่งผลให้ดินดี สามารถรักษาความ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อุดมสมบรูณ์ ความชื้น</w:t>
      </w:r>
      <w:r w:rsidR="00B21789">
        <w:rPr>
          <w:rFonts w:ascii="Cordia New" w:eastAsia="Calibri" w:hAnsi="Cordia New" w:cs="Cordia New" w:hint="cs"/>
          <w:spacing w:val="-4"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 xml:space="preserve">และแร่ธาตุอาหารให้แก่ดินในระยะยาว </w:t>
      </w:r>
    </w:p>
    <w:p w:rsidR="009C230B" w:rsidRPr="00DF5BC3" w:rsidRDefault="004F35C0" w:rsidP="00464A7D">
      <w:pPr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4F35C0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4F35C0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4F35C0">
        <w:rPr>
          <w:rFonts w:ascii="Cordia New" w:eastAsia="Times New Roman" w:hAnsi="Cordia New" w:cs="Cordia New"/>
          <w:b/>
          <w:bCs/>
          <w:sz w:val="32"/>
          <w:szCs w:val="32"/>
        </w:rPr>
        <w:t>3</w:t>
      </w:r>
      <w:r w:rsidR="009C230B"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ความรู้และบทเรียนจากการปลูกพืชร่วมยาง</w:t>
      </w:r>
    </w:p>
    <w:p w:rsidR="009C230B" w:rsidRPr="00DF5BC3" w:rsidRDefault="009C230B" w:rsidP="009C230B">
      <w:pPr>
        <w:ind w:firstLine="0"/>
        <w:contextualSpacing/>
        <w:rPr>
          <w:rFonts w:ascii="Cordia New" w:eastAsia="Times New Roman" w:hAnsi="Cordia New" w:cs="Cordia New"/>
          <w:sz w:val="32"/>
          <w:szCs w:val="32"/>
          <w:cs/>
        </w:rPr>
      </w:pPr>
      <w:r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ab/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ความรู้และบทเรียนจากการปลูกพืชร่วมยางที่ค้นพบจากการศึกษาของ</w:t>
      </w:r>
      <w:r w:rsidR="00B21789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สมบูรณ์ เจริญจิระตระกูล และคณะ (</w:t>
      </w:r>
      <w:r w:rsidR="004F35C0" w:rsidRPr="004F35C0">
        <w:rPr>
          <w:rFonts w:ascii="Cordia New" w:eastAsia="Times New Roman" w:hAnsi="Cordia New" w:cs="Cordia New"/>
          <w:sz w:val="32"/>
          <w:szCs w:val="32"/>
        </w:rPr>
        <w:t>2558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)</w:t>
      </w:r>
      <w:r w:rsidRPr="00DF5BC3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z w:val="32"/>
          <w:szCs w:val="32"/>
          <w:cs/>
        </w:rPr>
        <w:t>เป็นประโยชน์ต่อสังคมที่สนใจการปลูกพืชร่วมยาง เพื่อให้รู้ว่าอะไรคือความรู้ที่ควรปฏิบัติ อะไรคือบทเรียนที่ไม่ควรปฏิบัติซ้ำรอยเดิม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ab/>
      </w:r>
      <w:r w:rsidR="004F35C0" w:rsidRPr="004F35C0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) </w:t>
      </w:r>
      <w:r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>ความรู้เกี่ยวกับการปลูกพืชร่วมยางของเกษตรกร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  <w:t xml:space="preserve">ความรู้ในที่นี้ หมายถึง ความรู้ภาคปฏิบัติที่เกษตรกรสรุปได้จากการปลูกพืชร่วมยางมาไม่ต่ำกว่า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10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ปี ว่าเป็นการปฏิบัติที่ได้ผลหรือไม่กระทบต่อผลผลิตยางแต่อย่างใด โดยจำแนกออกเป็น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ส่วน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1)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พืชที่เหมาะสำหรับการปลูกเป็นพืชร่วมยาง และ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2)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บริเวณ ความหนาแน่น และช่วงเวลาที่เหมาะสมในการปลูกพืชร่วม 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</w:r>
      <w:r w:rsidR="004F35C0" w:rsidRPr="004F35C0">
        <w:rPr>
          <w:rFonts w:ascii="Cordia New" w:eastAsia="Times New Roman" w:hAnsi="Cordia New" w:cs="Cordia New"/>
          <w:spacing w:val="-10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.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1)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พืชที่เหมาะสำหรับการปลูกเป็นพืชร่วมยาง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="00B2178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พืชร่วมที่เหมาะและได้ผลดี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และไม่กระทบต่อผลผลิตยาง จำแนกตามไม้ป่า ไม้ผล</w:t>
      </w:r>
      <w:r w:rsidR="00B21789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และไม้เศรษฐกิจโตเร็ว ดังนี้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 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1)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ไม้ป่า</w:t>
      </w:r>
    </w:p>
    <w:p w:rsidR="00B21789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    ไม้ป่าทุกชนิด เช่น ตะเคียนทอง จำปาทอง กฤษณา ยางนา ทัง พะยอม สักทอง เป็นต้น ปลูกเป็นพืชร่วมยางได้ทั้งหมด ปลูกได้ทุกสภาพสวน ดูแลรักษาง่ายเพราะรากไม้ป่าจะหยั่งลึกหาอาหารในดินที่ระดับลึกกว่าระดับรากต้นยางพารา เป็นการเพิ่มโพรงดินให้กับสวนยางที่มีพืชร่วมด้วย สำหรับตะเคียนทองจะทนแล้ง ทนแดด ทนฝน มากเป็นพิเศษ </w:t>
      </w:r>
    </w:p>
    <w:p w:rsidR="003304CA" w:rsidRDefault="003304CA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</w:p>
    <w:p w:rsidR="003304CA" w:rsidRPr="00DF5BC3" w:rsidRDefault="003304CA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   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   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2)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ไม้เศรษฐกิจโตเร็ว</w:t>
      </w:r>
    </w:p>
    <w:p w:rsidR="00507EAB" w:rsidRPr="00B21789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    สะเดาเทียม และมะฮอกกานี หากจะปลูกเป็นพืชร่วมยาง ไม่ควรปลูกระหว่างร่องยางเป็นจำนวนมากเหมือนที่ปฏิบัติกันโดยทั่วไป เพราะสะเดาเทียม และมะฮอกกานีเป็นไม้โตเร็วที่จะไปแย่งอาหารต้นยาง แต่หากจะปลูกสะเดาเทียมหรือมะฮอกกานีเป็นไม้ร่วมยาง ควรปลูกในหลุมที่ต้นยางตายหรือปลูกริมสวน และแนวสวนยางที่อยู่</w:t>
      </w:r>
      <w:r w:rsidR="00B2178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ริมคลอง จะไม่กระทบต่อผลผลิตยาง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และพืชร่วมทั้ง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ชนิดนี้ก็เจริญเติบโตดีมากด้วย 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 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3)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ไม้ผล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    ไม้ผลที่ปลูกเป็นพืชร่วมยางได้ผลดี เช่น ทุเรียน จำปะดะ กระท้อน  มะไฟ รังแข (ลูกปุย) รวมทั้ง สะตอ </w:t>
      </w:r>
      <w:r w:rsidR="00B21789">
        <w:rPr>
          <w:rFonts w:ascii="Cordia New" w:eastAsia="Times New Roman" w:hAnsi="Cordia New" w:cs="Cordia New"/>
          <w:spacing w:val="-10"/>
          <w:sz w:val="32"/>
          <w:szCs w:val="32"/>
        </w:rPr>
        <w:t xml:space="preserve">    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เหรียง อย่างไรก็ตามไม้ผลที่ปลูกเป็นพืชร่วมยางดังกล่าว จะโตช้ากว่าการปลูกไม้ผลเป็นสวนแยกอย่างอิสระ การให้ผลก็เช่นเดียวกัน จะให้ผลผลิตน้อยกว่าและช้ากว่าไม้ผลที่ปลูกเป็นสวนแยกอย่างอิสระประมาณ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ปี  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</w:r>
      <w:r w:rsidR="004F35C0" w:rsidRPr="004F35C0">
        <w:rPr>
          <w:rFonts w:ascii="Cordia New" w:eastAsia="Times New Roman" w:hAnsi="Cordia New" w:cs="Cordia New"/>
          <w:spacing w:val="-6"/>
          <w:sz w:val="32"/>
          <w:szCs w:val="32"/>
        </w:rPr>
        <w:t>1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  <w:cs/>
        </w:rPr>
        <w:t>.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</w:rPr>
        <w:t xml:space="preserve">2) 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  <w:cs/>
        </w:rPr>
        <w:t>บริเวณ ความหน</w:t>
      </w:r>
      <w:r w:rsidR="00B97B3F">
        <w:rPr>
          <w:rFonts w:ascii="Cordia New" w:eastAsia="Times New Roman" w:hAnsi="Cordia New" w:cs="Cordia New"/>
          <w:spacing w:val="-6"/>
          <w:sz w:val="32"/>
          <w:szCs w:val="32"/>
          <w:cs/>
        </w:rPr>
        <w:t>าแน่น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  <w:cs/>
        </w:rPr>
        <w:t xml:space="preserve"> และช่วงเวลาที่เหมาะสมในการปลูกพืชร่วม บริเ</w:t>
      </w:r>
      <w:r w:rsidR="00B97B3F">
        <w:rPr>
          <w:rFonts w:ascii="Cordia New" w:eastAsia="Times New Roman" w:hAnsi="Cordia New" w:cs="Cordia New"/>
          <w:spacing w:val="-6"/>
          <w:sz w:val="32"/>
          <w:szCs w:val="32"/>
          <w:cs/>
        </w:rPr>
        <w:t>วณที่เหมาะสมในการปลูกพืชร่วมยาง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  <w:cs/>
        </w:rPr>
        <w:t xml:space="preserve"> คือ ระหว่างร่องยาง ซึ่งสอดคล้องกับ 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</w:rPr>
        <w:t xml:space="preserve">Rodrigo, Silva &amp; Munasighe (2004) 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  <w:cs/>
        </w:rPr>
        <w:t xml:space="preserve">ที่ได้ศึกษาระยะปลูกที่เหมาะสมของพืชร่วมประเภทไม้โตช้า ที่เมือง 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</w:rPr>
        <w:t xml:space="preserve">Kalutara 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  <w:cs/>
        </w:rPr>
        <w:t xml:space="preserve">ประเทศศรีลังกา โดยศึกษาแปลงทดลองยางอายุ 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</w:rPr>
        <w:t>9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  <w:cs/>
        </w:rPr>
        <w:t xml:space="preserve"> ปี พบว่าระยะห่างระหว่างยางพาราและพืชร่วม ควรห่างกันอย่างต่ำ 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</w:rPr>
        <w:t>2.4</w:t>
      </w:r>
      <w:r w:rsidRPr="00DF5BC3">
        <w:rPr>
          <w:rFonts w:ascii="Cordia New" w:eastAsia="Times New Roman" w:hAnsi="Cordia New" w:cs="Cordia New"/>
          <w:spacing w:val="-6"/>
          <w:sz w:val="32"/>
          <w:szCs w:val="32"/>
          <w:cs/>
        </w:rPr>
        <w:t xml:space="preserve"> เมตร ทำให้พืชทั้งสองมีอัตราการเจริญเติบโตและให้ผลผลิต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ดี  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  <w:t xml:space="preserve">ส่วนความหนาแน่นในการปลูกที่เหมาะสมนั้น หากเจ้าของสวนเน้นในเรื่องความเป็นธรรมชาติ จะปลูกพืชร่วมหนาแน่นเท่าไรก็ได้ แต่ถ้าเน้นเชิงเศรษฐกิจควรปลูกพืชร่วมได้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30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-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40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ต้นต่อไร่ 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  <w:t>อย่างไรก็ตามการเลือกความหนาแน่นของพืชร่วมยางที่ปลูกให้พิจารณาจากสภาพความชื้นในสวนยางด้วย หากสวนยางมีความชื้นมากให้ปลูกพืชร่วมยางจำนวนน้อยหรือไม่หนาแน่นเกินไป แต่หากสวนยางมีความแห้งแล้งมาก สามารถปลูกพืชร่วมได้ในปริมาณที่หนาแน่น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  <w:t xml:space="preserve">ส่วนช่วงเวลาปลูกที่เหมาะสมสำหรับไม้ป่า ไม้เศรษฐกิจโตเร็ว หรือไม้ผลต่าง ๆ ควรปลูกในสวนยางอ่อนที่ยังไม่ให้ผลผลิต คือในช่วงที่ต้นยางมีอายุระหว่าง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1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-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4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ปี หรือจะปลูกพร้อมต้นยางเลยก็ได้ โดยจะต้องดูแลรักษาพืชร่วมยางในระยะแรกที่ปลูกให้ดีเช่นเดียวกับการดูแลต้นยาง และไม่ควรปลูกหลังจากต้นยางอายุ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5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ปีไปแล้วเพราะต้นยางให้ร่มมากเกินไป พืชร่วมจะไม่ค่อยโต 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อย่างไรก็ตามสำหรับการปลูกไผ่มันป่าร่วมย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างสามารถปลูกได้เท่าจำนวนต้นยาง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คือประมาณ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70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กอต่อไร่ โดยต้องปลูกหลังจากยางให้ผลผลิตแล้ว เพราะจะทำให้ลำไผ่พุ่ง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  <w:cs/>
        </w:rPr>
        <w:t>ตรงหาแสง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จะได้ลำไผ่ที่ตรงสวยงาม ถ้าหากปลูกพร้อมยาง ลำไผ่จะกางออกทำให้ได้ลำไผ่ที่ไม่ตรง ส่งผลให้ราคาต่อลำที่ได้จะถูกลง</w:t>
      </w:r>
    </w:p>
    <w:p w:rsidR="00B97B3F" w:rsidRDefault="009C230B" w:rsidP="00B97B3F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</w:t>
      </w:r>
    </w:p>
    <w:p w:rsidR="00B97B3F" w:rsidRDefault="00B97B3F" w:rsidP="00B97B3F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</w:p>
    <w:p w:rsidR="00B97B3F" w:rsidRDefault="00B97B3F" w:rsidP="00B97B3F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</w:p>
    <w:p w:rsidR="009C230B" w:rsidRPr="00B97B3F" w:rsidRDefault="00B97B3F" w:rsidP="00B97B3F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ab/>
      </w:r>
      <w:r w:rsidR="004F35C0" w:rsidRPr="004F35C0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2</w:t>
      </w:r>
      <w:r w:rsidR="009C230B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 xml:space="preserve">) บทเรียนการปลูกพืชร่วมยาง </w:t>
      </w:r>
    </w:p>
    <w:p w:rsidR="00507EAB" w:rsidRPr="00DF5BC3" w:rsidRDefault="00B97B3F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="009C230B"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บทเรียน หมายถึง วิธีปฏิบัติที่เกษตรกรพบว่าไม่ได้ผลหรือไม่เหมาะสม ซึ่งพบว่าพืชร่วมที่ไม่เหมาะสมและได้ผลไม่ดีหากปลูกเป็นพืชร่วมยาง และบางชนิดอาจกระทบต่อผลผลิตยาง จำแนกตาม ไม้ผล</w:t>
      </w:r>
      <w:r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="009C230B"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และไม้เศรษฐกิจโตเร็ว ดังนี้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</w:r>
      <w:r w:rsidR="004F35C0" w:rsidRPr="004F35C0">
        <w:rPr>
          <w:rFonts w:ascii="Cordia New" w:eastAsia="Times New Roman" w:hAnsi="Cordia New" w:cs="Cordia New"/>
          <w:spacing w:val="-10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.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1)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ไม้เศรษฐกิจโตเร็ว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กระถินเทพา มะฮอกกานี และสะเดาเทียมเป็นไม้เศรษฐกิจที่เกษตรกรต้องระมัดระวังหากจะปลูกเป็นพืชร่วมยาง เพราะไม้ทั้ง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3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ชนิด</w:t>
      </w:r>
      <w:r w:rsidR="00B97B3F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เป็นไม้โตเร็ว จะกินธาตุอาหารในดินในปริมาณที่มาก ในขณะที่ต้นยางพาราจะไม่ค่อยโตหรือ    โตไม่เต็มที่  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</w:r>
      <w:r w:rsidR="004F35C0" w:rsidRPr="004F35C0">
        <w:rPr>
          <w:rFonts w:ascii="Cordia New" w:eastAsia="Times New Roman" w:hAnsi="Cordia New" w:cs="Cordia New"/>
          <w:spacing w:val="-10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.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2)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ไม้ผล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  <w:t xml:space="preserve">ส้มโอ ส้มเขียวหวาน ลองกอง มังคุด มะม่วง เงาะ ลำไย และ สละเป็นพืชที่ไม่เหมาะสำหรับปลูกเป็นพืชร่วมยาง เพราะพืชเหล่านี้มักจะไม่ให้ผลในเชิงเศรษฐกิจ  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  <w:t xml:space="preserve">ส้ม และเงาะเป็นพืชที่ต้องการแสงมาก ในขณะที่ยางพาราซึ่งเป็นพืชที่ให้ร่มมาก การปลูกไม้ผลดังกล่าวเป็นพืชร่วมยางจึงไม่ค่อยได้ผล สำหรับมังคุดที่ปลูกในสวนยางที่มีสภาพแห้งแล้งจะให้ใบที่ดกเป็นหลักซึ่งดีในแง่การให้ความชื้นในสวนยาง สามารถแก้ปัญหาสภาพความแห้งแล้งในสวนยางได้ แต่ให้ผลผลิตน้อยมาก อย่างไรก็ตามหากเป็นสวนยางที่ตั้งอยู่ในที่ที่มีความชื้นสูง หรือบริเวณริมคลอง การปลูกมังคุดร่วมยางจะให้ผลได้บ้าง 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ส่วนลองกองหากปลูกเป็นพืชร่วมยาง ต้องเข้าใจธรรมชาติของลองกองด้วยว่า ในช่วงที่ลองกองให้ดอก ต้องการอากาศที่แห้ง แต่ในสวนยางพาราส่วนใหญ่มักจะมีความชื้นสูง ดังนั้นบางครั้งลองกองอาจจะให้ผลไม่ดี ตัวอย่างเช่น การปลูกลองกองเป็นพืชร่วมยางของเกษตรกรคนหนึ่งในตำบลเขาพระ ปลูกลองกองร่วมยางในสวนที่เปิดกรีดมาแล้ว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10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ปี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พบว่าต้นลองกองมีขนาดเล็กมาก มีเส้นผ่าศูนย์กลางเฉลี่ยเพียง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3.8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นิ้วเทำให้ลองกองที่ปลูกร่วมยางไว้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300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ต้น ให้ผลผลิตเพียง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ต้น</w:t>
      </w:r>
      <w:r w:rsidR="00B97B3F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เท่านั้น เช่นเดียวกับงานวิจัยของ</w:t>
      </w:r>
      <w:r w:rsidR="00B97B3F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ปฏิญญา สระกวี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2553)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พบว่า การปลูกลองกองพันธุ์ตันหยงมัสในสวนยางพารา ไม่ส่งผลกระทบต่อการเจริญเติบโตของยางพารา แต่ต้นลองกองที่ปลูกร่วมยางจะเจริญเติบโตช้ากว่าลองกองปลูกเชิงเดี่ยว</w:t>
      </w:r>
      <w:r w:rsidR="00B97B3F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รวมทั้งยังออกดอกช้ากว่า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สัปดาห์ และมีผลผลิตเฉลี่ยต่อต้นน้อยกว่า</w:t>
      </w:r>
      <w:r w:rsidR="00B97B3F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   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ร้อยละ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41.22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รวมทั้งยังมีช่อผลสั้นกว่าอีกด้วย</w:t>
      </w:r>
    </w:p>
    <w:p w:rsidR="009C230B" w:rsidRPr="00DF5BC3" w:rsidRDefault="009C230B" w:rsidP="009C230B">
      <w:pPr>
        <w:ind w:firstLine="0"/>
        <w:rPr>
          <w:rFonts w:ascii="Cordia New" w:eastAsia="Cordia New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ส่วนสละก็เช่นเดียวกันเป็นพืชที่ต้องการแสงแดดในการให้ผล เกษตรกรเจ้าของสวนที่เคยปลูกสละเป็นพืชร่วมยางในพื้นที่ตำบลหนองธง อำเภอป่าบอน จังหวัดพัทลุง บอกกับทีมผู้เขียนว่าสละจะให้ผลเพียงร้อยละ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20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เท่านั้นเมื่อเปรียบเทียบกับสละที่ปลูกเป็นสวนแยกต่างหาก เกษตรคนดังกล่าวจึงตัดสินใจโค่นยางออกเหลือสละเอาไว้ ปีต่อๆ มาสละกลับมาให้ผลดีเช่นเดียวกับสละที่ปลูกเป็นสวนแยกต่างหาก (สัมภาษณ์วันที่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29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กันยายน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2559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>)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</w:p>
    <w:p w:rsidR="009C230B" w:rsidRPr="00DF5BC3" w:rsidRDefault="00464A7D" w:rsidP="009C230B">
      <w:pPr>
        <w:tabs>
          <w:tab w:val="left" w:pos="709"/>
        </w:tabs>
        <w:spacing w:after="120"/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="00EC4B4E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4</w:t>
      </w:r>
      <w:r w:rsidR="009C230B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1</w:t>
      </w:r>
      <w:r w:rsidR="009C230B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4</w:t>
      </w:r>
      <w:r w:rsidR="009C230B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 xml:space="preserve"> องค์กรภาคประชาชน</w:t>
      </w:r>
      <w:r w:rsidR="009C230B"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ชุมชนที่มีภาคประชาชนเข้มแข็ง จะเกื้อกูลให้การขับเคลื่อนเพื่อเพิ่มพื้นที่การปลูกพืชร่วมยางทำได้ง่ายขึ้น แม้ชุมชนลักษณะดังกล่าวจะมีไม่มากนัก แต่ก็พอจะมีให้เป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  <w:cs/>
        </w:rPr>
        <w:t>็นตัวอย่างการปลูกพืชร่วมยางที่ถู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กกระตุ้นและให้ความรู้โดยภาคประชาชนในพื้นที่ เช่น ในจังหวัดสงขลา มีชุมชนเขาพระ อำเภอรัตภูมิ ชุมชนทุ่งใหญ่ อำเภอหาดใหญ่ ในขณะที่จังหวัดพัทลุงมีชุมชนตะโหมด อำเภอตะโหมด และ ชุมชุมหนองธง อำเภอป่าบอน เป็นต้น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การขับเคลื่อนการปลูกพืชร่วมยางโดยภาคประชาชนในชุมชนต่าง</w:t>
      </w:r>
      <w:r w:rsidR="00B97B3F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ๆ ดังกล่าวค่อนข้างได้ผลอย่างน่าพอใจ ทั้งนี้เนื่องจากเป็นการขับเคลื่อนที่มีลักษณะเฉพาะ </w:t>
      </w:r>
      <w:r w:rsidR="004F35C0" w:rsidRPr="004F35C0">
        <w:rPr>
          <w:rFonts w:ascii="Cordia New" w:eastAsia="Times New Roman" w:hAnsi="Cordia New" w:cs="Cordia New"/>
          <w:spacing w:val="-10"/>
          <w:sz w:val="32"/>
          <w:szCs w:val="32"/>
        </w:rPr>
        <w:t>4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ประการ คือ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(1)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เป็นการขับเคลื่อนที่ให้ความสำคัญกับความรู้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(2)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เป็นการขับเคลื่อนที่ให้ความสำคัญกับปัญหาสิ่งแวดล้อม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(3)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เป็นการขับเคลื่อนที่ชี้ให้เห็นผลประโยชน์จากพืชร่วมอย่างชัดเจน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(4)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เป็นการขับเคลื่อนที่อาศัยความร่วมมือ ร่วมแรง และร่วมใจ ของคนภายในชุมชน</w:t>
      </w:r>
    </w:p>
    <w:p w:rsidR="00464A7D" w:rsidRPr="003304CA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จึงสรุปได้ว่าภาคประชาชนปัจจุบันมีความรู้และความสา</w:t>
      </w:r>
      <w:r w:rsidR="00B97B3F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มารถเกี่ยวกับพืชร่วมยางสูงขึ้น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รู้จักพืชร่วมยาง</w:t>
      </w:r>
      <w:r w:rsidR="00B97B3F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     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แต่ละประเภทค่อนข้างดี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และรู้ข้อจำกัดและข้อได้เปรียบของพืชชนิดต่าง ๆ ที่จะนำมาปลูกร่วมยางเป็นอย่างดี </w:t>
      </w:r>
    </w:p>
    <w:p w:rsidR="009C230B" w:rsidRPr="00DF5BC3" w:rsidRDefault="00464A7D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ab/>
      </w:r>
      <w:r w:rsidR="00EC4B4E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4</w:t>
      </w:r>
      <w:r w:rsidR="009C230B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1</w:t>
      </w:r>
      <w:r w:rsidR="009C230B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>.</w:t>
      </w:r>
      <w:r w:rsidR="004F35C0" w:rsidRPr="004F35C0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5</w:t>
      </w:r>
      <w:r w:rsidR="009C230B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 xml:space="preserve"> </w:t>
      </w:r>
      <w:r w:rsidR="009C230B" w:rsidRPr="00DF5BC3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>มิติอื่น ๆ ที่เป็นปัจจัยเสริมศักยภาพการปลูกพืชร่วมยาง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 1)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การตกต่ำของราคายาง</w:t>
      </w:r>
    </w:p>
    <w:p w:rsidR="009C230B" w:rsidRPr="00DF5BC3" w:rsidRDefault="009C230B" w:rsidP="00721019">
      <w:pPr>
        <w:tabs>
          <w:tab w:val="left" w:pos="709"/>
          <w:tab w:val="left" w:pos="1418"/>
        </w:tabs>
        <w:ind w:firstLine="993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สถานการณ์ราคายางพาราตั้งแต่ปี </w:t>
      </w:r>
      <w:r w:rsidR="00721019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พ.ศ.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2555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เป็นต้นมาตกต่ำลงเป็นลำดับ จนส่งผลให้เกษตรกรชาวสวนยางพาราในภาคใต้ต้องออกมาปิดถนนเพชรเกษมนานนับเดือนในช่วงปี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2556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และยังกดดันรัฐบาลอย่างต่อเนื่องในปี </w:t>
      </w:r>
      <w:r w:rsidR="00721019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พ.ศ.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2557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แต่ก็ไม่มีแนวโน้มว่ารัฐบาลจะสามารถช่วยให้ราคายางพาราสูงขึ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  <w:cs/>
        </w:rPr>
        <w:t>้นตามที่เกษตรกรต้องการได้ วิกฤต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ราคายางพาราครั้งสำคัญนี้ น่าจะทำให้บรรดาแกนนำชาวสวนยางพารา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16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จังหวัดภาคใต้ หรือแม้แต่รัฐบาลเอง รวมทั้ง กยท. ต่างก็ตระหนักว่าหนทางหนึ่งที่จะเยียวยาปัญหาราคายางตกต่ำได้บ้าง คือการพึ่งพาตนเองของเกษตรกร และวิธีการพึ่งพาตนเองได้อย่างยั่งยืนรูปแบบหนึ่ง ก็คือการสร้างรายได้ให้เพิ่มขึ้นในรูปของการปลูกพืชร่วมยาง 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 2)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การขับเคลื่อนการปลูกพืชร่วมยางขององค์กรหรือหน่วยงานต่าง ๆ </w:t>
      </w:r>
    </w:p>
    <w:p w:rsidR="009C230B" w:rsidRPr="00DF5BC3" w:rsidRDefault="009C230B" w:rsidP="00721019">
      <w:pPr>
        <w:tabs>
          <w:tab w:val="left" w:pos="804"/>
        </w:tabs>
        <w:ind w:firstLine="993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ในช่วงปัจจุบันมีองค์กรหรือหน่วยง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านต่าง ๆ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ที่สนับสนุนหรือส่งเสริมให้เกษ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ตรกรปลูกพืชร่วมยางจำนวนมากขึ้น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ซึ่งน่าจะเป็นปัจจัยบวกให้การขับเคลื่อนการป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ลูกพืชร่วมยางขยายตัวได้มากขึ้น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ตัวอย่างองค์กรหรือหน่วยงานต่าง ๆ  ดังกล่าวเช่น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     (1)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ธนาคารเพื่อการเกษตรและสหกรณ์การเกษตร (ธ.ก.ส.) สนับสนุนภาคประชาชนในพื้นที่จัดตั้งธนาคารต้นไม้ เช่น ในพื้นที่ตำบลตะโหมด โดยสนับสนุนงบประมาณปี </w:t>
      </w:r>
      <w:r w:rsidR="00721019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พ.ศ.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2556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จำนวน 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20,000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บาท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 (2)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โครงการฟื้นฟูอาชีพเกษตรกรภายใต้โครงการพักชำระหนี้ ธ.ก.ส. ของรัฐบาล โดย ธ.ก.ส. สนับสนุนงบประมาณผ่านศูนย์เรียนรู้เศรษฐกิจพอเพียงในพื้นที่ เนื้อหาส่วนหนึ่งเน้นให้แนวคิดการสร้างรายได้ และการพึ่งพาอาหารในครัวเรือนในรูปของการปลูกพืชร่วมยาง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 (3)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เกษตรและสหกรณ์จังหวัดสงขลา สนับสนุนงบประมาณจำนวนหนึ่งให้อำเภอรัตภูมิ เพื่อนำร่องโครงการปลูกพืชร่วมยางในพื้นที่</w:t>
      </w:r>
    </w:p>
    <w:p w:rsidR="009C230B" w:rsidRPr="00DF5BC3" w:rsidRDefault="009C230B" w:rsidP="009C230B">
      <w:pPr>
        <w:tabs>
          <w:tab w:val="left" w:pos="804"/>
        </w:tabs>
        <w:ind w:firstLine="0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(4)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สำนักงานปฏิรูปที่ดินเพื่อเกษตรกรรม (สปก.) จังหวัดสตูล จัดทำโครงการฝึกอบรมการปลูกพืชร่วมยางให้เกษตรกรที่ทำกินในเขตพื้นที่ สปก. ผ่านศูนย์เรียนรู้ของ สปก. เอง </w:t>
      </w:r>
    </w:p>
    <w:p w:rsidR="009C230B" w:rsidRPr="00DF5BC3" w:rsidRDefault="009C230B" w:rsidP="009C230B">
      <w:pPr>
        <w:ind w:firstLine="0"/>
        <w:rPr>
          <w:rFonts w:ascii="Cordia New" w:eastAsia="Cordia New" w:hAnsi="Cordia New" w:cs="Cordia New"/>
          <w:sz w:val="32"/>
          <w:szCs w:val="32"/>
        </w:rPr>
      </w:pP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ab/>
        <w:t xml:space="preserve">   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(</w:t>
      </w:r>
      <w:r w:rsidR="004F35C0" w:rsidRPr="004F35C0">
        <w:rPr>
          <w:rFonts w:ascii="Cordia New" w:eastAsia="Times New Roman" w:hAnsi="Cordia New" w:cs="Cordia New"/>
          <w:spacing w:val="-10"/>
          <w:sz w:val="32"/>
          <w:szCs w:val="32"/>
        </w:rPr>
        <w:t>5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 xml:space="preserve">) 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โครงการร่วมอนุรักษ์เขาคอหงส์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>โดยการสนับสนุนจากสถาบันวิจัยและพัฒนาสุขภาพภาคใต้ (วพส.) และสำนักงานประสานงานวิจัยอุตสาหกรรมและชุมชน (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CILO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- ซีโล่)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สำนักวิจัยและพัฒนา มหาวิทยาลัยสงขลานครินทร์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ได้ดำเนินการสร้างเครือข่ายเกษตกรชาวสวนยางพาราแบบวนเกษตร ในช่วงปี</w:t>
      </w:r>
      <w:r w:rsidR="00721019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พ.ศ.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2555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-</w:t>
      </w:r>
      <w:r w:rsidR="00721019">
        <w:rPr>
          <w:rFonts w:ascii="Cordia New" w:eastAsia="Times New Roman" w:hAnsi="Cordia New" w:cs="Cordia New"/>
          <w:spacing w:val="-10"/>
          <w:sz w:val="32"/>
          <w:szCs w:val="32"/>
        </w:rPr>
        <w:t xml:space="preserve"> 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</w:rPr>
        <w:t>2556</w:t>
      </w:r>
      <w:r w:rsidRPr="00DF5BC3">
        <w:rPr>
          <w:rFonts w:ascii="Cordia New" w:eastAsia="Times New Roman" w:hAnsi="Cordia New" w:cs="Cordia New"/>
          <w:spacing w:val="-10"/>
          <w:sz w:val="32"/>
          <w:szCs w:val="32"/>
          <w:cs/>
        </w:rPr>
        <w:t xml:space="preserve"> โดยโครงการฯ จะนำสมาชิกเครือข่ายฯ ไปศึกษาดูงานในพื้นที่ต่าง ๆ และพบว่า เกษตรกรเจ้าของสวนยางพาราตำบลทุ่งใหญ่ อำเภอหาดใหญ่ จังหวัดสงขลา เห็นความสำคัญของการทำสวนยางพาราแบบวนเกษตรเพิ่มขึ้น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โดยในปี </w:t>
      </w:r>
      <w:r w:rsidR="00721019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พ.ศ.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2555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มีเกษตรกรประมาณ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50</w:t>
      </w:r>
      <w:r w:rsidR="00721019">
        <w:rPr>
          <w:rFonts w:ascii="Cordia New" w:eastAsia="Cordia New" w:hAnsi="Cordia New" w:cs="Cordia New"/>
          <w:sz w:val="32"/>
          <w:szCs w:val="32"/>
          <w:cs/>
        </w:rPr>
        <w:t xml:space="preserve"> ครัวเรือนสนใจเข้าร่วม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>ปัจจุบันมีเกษตร</w:t>
      </w:r>
      <w:r w:rsidR="00721019">
        <w:rPr>
          <w:rFonts w:ascii="Cordia New" w:eastAsia="Cordia New" w:hAnsi="Cordia New" w:cs="Cordia New" w:hint="cs"/>
          <w:sz w:val="32"/>
          <w:szCs w:val="32"/>
          <w:cs/>
        </w:rPr>
        <w:t>กร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ที่ปลูกพืชร่วมยาง รวมทั้งสวนสมรมแบบวนเกษตรรวม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100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ราย อย่างไรก็ตามโครงการการให้ความรู้ดังกล่าวจากนักวิชาการชมรม</w:t>
      </w:r>
      <w:r w:rsidR="00721019">
        <w:rPr>
          <w:rFonts w:ascii="Cordia New" w:eastAsia="Cordia New" w:hAnsi="Cordia New" w:cs="Cordia New" w:hint="cs"/>
          <w:sz w:val="32"/>
          <w:szCs w:val="32"/>
          <w:cs/>
        </w:rPr>
        <w:t xml:space="preserve">             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>คนเขาคอหงส์ได้ดำเนินการมาจนถึง ปี</w:t>
      </w:r>
      <w:r w:rsidR="00721019">
        <w:rPr>
          <w:rFonts w:ascii="Cordia New" w:eastAsia="Times New Roman" w:hAnsi="Cordia New" w:cs="Cordia New" w:hint="cs"/>
          <w:spacing w:val="-10"/>
          <w:sz w:val="32"/>
          <w:szCs w:val="32"/>
          <w:cs/>
        </w:rPr>
        <w:t xml:space="preserve"> พ.ศ.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="004F35C0" w:rsidRPr="004F35C0">
        <w:rPr>
          <w:rFonts w:ascii="Cordia New" w:eastAsia="Cordia New" w:hAnsi="Cordia New" w:cs="Cordia New"/>
          <w:sz w:val="32"/>
          <w:szCs w:val="32"/>
        </w:rPr>
        <w:t>2558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จากนั้นก็ได้ยุติบทบาทลง</w:t>
      </w:r>
    </w:p>
    <w:p w:rsidR="009C230B" w:rsidRPr="00DF5BC3" w:rsidRDefault="009C230B" w:rsidP="009C230B">
      <w:pPr>
        <w:tabs>
          <w:tab w:val="left" w:pos="709"/>
        </w:tabs>
        <w:ind w:firstLine="0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b/>
          <w:bCs/>
          <w:sz w:val="32"/>
          <w:szCs w:val="32"/>
        </w:rPr>
      </w:pPr>
      <w:r w:rsidRPr="00DF5BC3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</w:t>
      </w:r>
      <w:r w:rsidR="00464A7D" w:rsidRPr="00DF5BC3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  <w:r w:rsidR="004F35C0" w:rsidRPr="004F35C0">
        <w:rPr>
          <w:rFonts w:ascii="Cordia New" w:eastAsia="Calibri" w:hAnsi="Cordia New" w:cs="Cordia New"/>
          <w:b/>
          <w:bCs/>
          <w:sz w:val="32"/>
          <w:szCs w:val="32"/>
        </w:rPr>
        <w:t>4</w:t>
      </w:r>
      <w:r w:rsidRPr="00DF5BC3">
        <w:rPr>
          <w:rFonts w:ascii="Cordia New" w:eastAsia="Calibri" w:hAnsi="Cordia New" w:cs="Cordia New"/>
          <w:b/>
          <w:bCs/>
          <w:sz w:val="32"/>
          <w:szCs w:val="32"/>
        </w:rPr>
        <w:t>.2</w:t>
      </w:r>
      <w:r w:rsidRPr="00DF5BC3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</w:t>
      </w:r>
      <w:r w:rsidRPr="00DF5BC3">
        <w:rPr>
          <w:rFonts w:ascii="Cordia New" w:eastAsia="Times New Roman" w:hAnsi="Cordia New" w:cs="Cordia New"/>
          <w:b/>
          <w:bCs/>
          <w:sz w:val="32"/>
          <w:szCs w:val="32"/>
          <w:cs/>
        </w:rPr>
        <w:t>ปัจจัยที่เป็นอุปสรรคต่อการส่งเสริมพืชร่วมยาง</w:t>
      </w:r>
    </w:p>
    <w:p w:rsidR="009C230B" w:rsidRPr="00DF5BC3" w:rsidRDefault="009C230B" w:rsidP="009C230B">
      <w:pPr>
        <w:rPr>
          <w:rFonts w:ascii="Cordia New" w:eastAsia="Calibri" w:hAnsi="Cordia New" w:cs="Cordia New"/>
          <w:sz w:val="32"/>
          <w:szCs w:val="32"/>
        </w:rPr>
      </w:pP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แม้การปลูกพืชร่วมยางส่งผลกระทบเ</w:t>
      </w:r>
      <w:r w:rsidR="00721019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ชิงบวกในทุกด้านดังกล่าวข้างต้น 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แต่ก็มีเกษตรกรน้อยมากที่สนใจปลูกพืชร่วมในสวนยางของตนดังกล่าวไว้แล้วในส่วนที่ 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1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ข้อ 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1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.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5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จากการศึกษาพบว่า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การขับเคลื่อนการปลูกพืชร่วมยางในภาคใต้มีปัญหาและอุปสรรคใน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2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ส่วนสำคัญ คือ</w:t>
      </w:r>
      <w:r w:rsidRPr="00DF5BC3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ปัญหาและอุปสรรคเชิงนโยบาย และปัญหาและอุปสรรคที่เกิดจากตัวเกษตรกรเอง </w:t>
      </w:r>
    </w:p>
    <w:p w:rsidR="009C230B" w:rsidRPr="00DF5BC3" w:rsidRDefault="009C230B" w:rsidP="009C230B">
      <w:pPr>
        <w:rPr>
          <w:rFonts w:ascii="Cordia New" w:eastAsia="Calibri" w:hAnsi="Cordia New" w:cs="Cordia New"/>
          <w:b/>
          <w:bCs/>
          <w:sz w:val="32"/>
          <w:szCs w:val="32"/>
        </w:rPr>
      </w:pPr>
      <w:r w:rsidRPr="00DF5BC3">
        <w:rPr>
          <w:rFonts w:ascii="Cordia New" w:eastAsia="Calibri" w:hAnsi="Cordia New" w:cs="Cordia New"/>
          <w:b/>
          <w:bCs/>
          <w:sz w:val="32"/>
          <w:szCs w:val="32"/>
        </w:rPr>
        <w:t>1</w:t>
      </w:r>
      <w:r w:rsidRPr="00DF5BC3">
        <w:rPr>
          <w:rFonts w:ascii="Cordia New" w:eastAsia="Calibri" w:hAnsi="Cordia New" w:cs="Cordia New"/>
          <w:b/>
          <w:bCs/>
          <w:sz w:val="32"/>
          <w:szCs w:val="32"/>
          <w:cs/>
        </w:rPr>
        <w:t>) ปัญหาและอุปสรรคเชิงนโยบาย</w:t>
      </w:r>
    </w:p>
    <w:p w:rsidR="00507EAB" w:rsidRPr="00DF5BC3" w:rsidRDefault="009C230B" w:rsidP="009C230B">
      <w:pPr>
        <w:rPr>
          <w:rFonts w:ascii="Cordia New" w:eastAsia="Calibri" w:hAnsi="Cordia New" w:cs="Cordia New"/>
          <w:sz w:val="32"/>
          <w:szCs w:val="32"/>
        </w:rPr>
      </w:pP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นโยบายเกษตรของรัฐบาลมุ่งเน้นการเพิ่มผลผลิตเพื่อการส่งออกเป็นหลัก ส่งผลให้การผลิตยางพารา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>มุ่งเน้นสวนยางเชิงเดี่ยวเป็นหลัก ทั้งนี้เพื่อให้ได้ผลผลิตปริมาณที่มากไปตอบ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สนอง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ความต้องการของประเทศผู้ใช้ยางจนละเลยการสร้างสรรค์ระบบการผลิตยางพาราที่เน้นความมั่นคงในอาชีพของเกษตรกรดังเช่นระบบสวนยางที่มี</w:t>
      </w:r>
      <w:r w:rsidR="00721019">
        <w:rPr>
          <w:rFonts w:ascii="Cordia New" w:eastAsia="Calibri" w:hAnsi="Cordia New" w:cs="Cordia New"/>
          <w:spacing w:val="-2"/>
          <w:sz w:val="32"/>
          <w:szCs w:val="32"/>
          <w:cs/>
        </w:rPr>
        <w:t>พืชร่วม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เช่นเดียวกับพื้นที่เกษตรกรรมทางตอนใต้ของประเทศจีนเมื่อความต้องการยางพาราในตลาดโลกสูงขึ้น ส่งผลให้ราคายางพาราสูงขึ้น รัฐบาลจีนก็มีนโยบาย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สนับสนุนการปลูกยางพารา ทำให้เกษตรกรหันมาปลูกยางพาราเชิงเดี่ยวแทนที่พืชเกษตรหรือการปลูกพืชร่วมยางเช่นเดียวกัน (</w:t>
      </w:r>
      <w:r w:rsidRPr="00DF5BC3">
        <w:rPr>
          <w:rFonts w:ascii="Cordia New" w:eastAsia="Calibri" w:hAnsi="Cordia New" w:cs="Cordia New"/>
          <w:sz w:val="32"/>
          <w:szCs w:val="32"/>
        </w:rPr>
        <w:t>Li &amp; Yuan, 2008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) 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 xml:space="preserve">  นอกจากนั้น สถาบันวิจัย</w:t>
      </w:r>
      <w:r w:rsidR="00721019">
        <w:rPr>
          <w:rFonts w:ascii="Cordia New" w:eastAsia="Calibri" w:hAnsi="Cordia New" w:cs="Cordia New" w:hint="cs"/>
          <w:spacing w:val="-4"/>
          <w:sz w:val="32"/>
          <w:szCs w:val="32"/>
          <w:cs/>
        </w:rPr>
        <w:t>ยาง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ซึ่งเป็นหน่วยงานที่ทำหน้าศึกษาวิจัยด้านยางพารา โดยระหว่างปี พ.ศ.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2535</w:t>
      </w:r>
      <w:r w:rsidR="00721019">
        <w:rPr>
          <w:rFonts w:ascii="Cordia New" w:eastAsia="Calibri" w:hAnsi="Cordia New" w:cs="Cordia New"/>
          <w:sz w:val="32"/>
          <w:szCs w:val="32"/>
        </w:rPr>
        <w:t xml:space="preserve"> 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-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2545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มีงานวิจัยหลายชิ้นจากเจ้าหน้าที่ศูนย์วิจัยยางสงขลา ที่</w:t>
      </w:r>
      <w:r w:rsidRPr="00DF5BC3">
        <w:rPr>
          <w:rFonts w:ascii="Cordia New" w:eastAsia="Calibri" w:hAnsi="Cordia New" w:cs="Cordia New"/>
          <w:spacing w:val="-4"/>
          <w:sz w:val="32"/>
          <w:szCs w:val="32"/>
          <w:cs/>
        </w:rPr>
        <w:t>เกี่ยวข้องกับมิติต่าง ๆ ของพืชร่วมยาง แต่หลังจากนั้นไม่ปรากฏงานวิจัยที่เกี่ยวข้องกับพืชร่วมยางจากองค์กรนี้อีกเลย (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สมบูรณ์ เจริญจิระตระกูล และคณะ </w:t>
      </w:r>
      <w:r w:rsidR="004F35C0" w:rsidRPr="004F35C0">
        <w:rPr>
          <w:rFonts w:ascii="Cordia New" w:eastAsia="Calibri" w:hAnsi="Cordia New" w:cs="Cordia New"/>
          <w:sz w:val="32"/>
          <w:szCs w:val="32"/>
        </w:rPr>
        <w:t>2557</w:t>
      </w:r>
      <w:r w:rsidRPr="00DF5BC3">
        <w:rPr>
          <w:rFonts w:ascii="Cordia New" w:eastAsia="Calibri" w:hAnsi="Cordia New" w:cs="Cordia New"/>
          <w:sz w:val="32"/>
          <w:szCs w:val="32"/>
          <w:cs/>
        </w:rPr>
        <w:t>)</w:t>
      </w:r>
    </w:p>
    <w:p w:rsidR="009C230B" w:rsidRPr="00DF5BC3" w:rsidRDefault="004F35C0" w:rsidP="009C230B">
      <w:pPr>
        <w:rPr>
          <w:rFonts w:ascii="Cordia New" w:eastAsia="Calibri" w:hAnsi="Cordia New" w:cs="Cordia New"/>
          <w:b/>
          <w:bCs/>
          <w:sz w:val="32"/>
          <w:szCs w:val="32"/>
        </w:rPr>
      </w:pPr>
      <w:r w:rsidRPr="004F35C0">
        <w:rPr>
          <w:rFonts w:ascii="Cordia New" w:eastAsia="Calibri" w:hAnsi="Cordia New" w:cs="Cordia New"/>
          <w:b/>
          <w:bCs/>
          <w:sz w:val="32"/>
          <w:szCs w:val="32"/>
        </w:rPr>
        <w:t>2</w:t>
      </w:r>
      <w:r w:rsidR="009C230B" w:rsidRPr="00DF5BC3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) ปัญหาและอุปสรรคที่เกิดจากตัวเกษตรกรเอง </w:t>
      </w:r>
    </w:p>
    <w:p w:rsidR="009C230B" w:rsidRPr="00DF5BC3" w:rsidRDefault="009C230B" w:rsidP="009C230B">
      <w:pPr>
        <w:rPr>
          <w:rFonts w:ascii="Cordia New" w:eastAsia="Calibri" w:hAnsi="Cordia New" w:cs="Cordia New"/>
          <w:sz w:val="32"/>
          <w:szCs w:val="32"/>
        </w:rPr>
      </w:pPr>
      <w:r w:rsidRPr="00DF5BC3">
        <w:rPr>
          <w:rFonts w:ascii="Cordia New" w:eastAsia="Calibri" w:hAnsi="Cordia New" w:cs="Cordia New"/>
          <w:sz w:val="32"/>
          <w:szCs w:val="32"/>
          <w:cs/>
        </w:rPr>
        <w:t>อาจจะเป็นเพราะความเชื่อหรือนิสัยส่วนบุคคลของเกษตรกรเอง กลายเป็นปัญหาและอุปสรรคในการขับเคลื่อนการปลูกพืชร่วมยางในภาคใต้ เช่น</w:t>
      </w:r>
      <w:r w:rsidRPr="00DF5BC3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DF5BC3">
        <w:rPr>
          <w:rFonts w:ascii="Cordia New" w:eastAsia="Cordia New" w:hAnsi="Cordia New" w:cs="Cordia New"/>
          <w:spacing w:val="-2"/>
          <w:sz w:val="32"/>
          <w:szCs w:val="32"/>
          <w:cs/>
        </w:rPr>
        <w:t>เกษตรกรไม่น้อยคิดว่าสวนยางพาราที่มีพืชร่วมทำให้แลดูไม่เป็นระเบียบ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เกษตรกรไม่เห็นตัวอย่างการปลูกพืชร่วมยางที่ให้ผลดีหรือมีความสำเร็จ เกษตรกรบางส่วน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กลัวว่าการล้มต้นยางเมื่อถึงอายุโค่นจะต้องโค่นพืชร่วมด้วย ประเด็นนี้เกษตรกรอาจจะเข้าใจคลาดเคลื่อน คิดว่าไม้ที่ปลูกเป็นพืชร่วมยาง (เช่น ไม้ตะเคียนทอง จำปาทอง หรือไม้กฤษณา) นั้นต้องใช้ระยะเวลาที่ยาวนานมากหลายสิบปีถึงจะใช้งานได้ ซึ่งที่จริงแล้วเกษตรกรที่ปลูกพืชร่วมดังกล่าวสามารถโค่นพืชร่วมได้พร้อมกับช่วงเวลาที่โค่นต้นยางเพื่อปลูกใหม่คือใช้เวลาประมาณ </w:t>
      </w:r>
      <w:r w:rsidR="004F35C0" w:rsidRPr="004F35C0">
        <w:rPr>
          <w:rFonts w:ascii="Cordia New" w:eastAsia="Calibri" w:hAnsi="Cordia New" w:cs="Cordia New"/>
          <w:spacing w:val="-2"/>
          <w:sz w:val="32"/>
          <w:szCs w:val="32"/>
        </w:rPr>
        <w:t>28</w:t>
      </w:r>
      <w:r w:rsidRPr="00DF5BC3">
        <w:rPr>
          <w:rFonts w:ascii="Cordia New" w:eastAsia="Calibri" w:hAnsi="Cordia New" w:cs="Cordia New"/>
          <w:spacing w:val="-2"/>
          <w:sz w:val="32"/>
          <w:szCs w:val="32"/>
          <w:cs/>
        </w:rPr>
        <w:t xml:space="preserve"> ปี เท่านั้น</w:t>
      </w:r>
      <w:r w:rsidRPr="00DF5BC3">
        <w:rPr>
          <w:rFonts w:ascii="Cordia New" w:eastAsia="Calibri" w:hAnsi="Cordia New" w:cs="Cordia New"/>
          <w:sz w:val="32"/>
          <w:szCs w:val="32"/>
          <w:cs/>
        </w:rPr>
        <w:t xml:space="preserve"> </w:t>
      </w:r>
    </w:p>
    <w:p w:rsidR="009C230B" w:rsidRPr="00AF4875" w:rsidRDefault="009C230B" w:rsidP="00721019">
      <w:pPr>
        <w:rPr>
          <w:rFonts w:ascii="Cordia New" w:hAnsi="Cordia New" w:cs="Cordia New"/>
          <w:sz w:val="24"/>
          <w:szCs w:val="32"/>
        </w:rPr>
      </w:pPr>
      <w:r w:rsidRPr="00AF4875">
        <w:rPr>
          <w:rFonts w:ascii="Cordia New" w:hAnsi="Cordia New" w:cs="Cordia New"/>
          <w:sz w:val="24"/>
          <w:szCs w:val="32"/>
          <w:cs/>
        </w:rPr>
        <w:t>เกษตรกรส่วนใหญ่กลัวพืชร่วมยางจะแย่งอาหารจากต้นยางพารา ทำให้ยางพาราให้ผลผลิตต่ำ นอกจากนั้นเกษตรกรบางส่วนชอบความสะดวกในการจัดการสวนยาง เช่น เกษตรกรที่ใช้สารเคมีกำจัดวัชพืช ก็สามารถฉีดพ่นระหว่างต้นและระหว่างแถวยางได้อย่างสะดวกรวดเร็วหากเป็นสวนยางเชิงเดี่ยว เพราะไม่ต้องระมัดระวังพืชร่วม</w:t>
      </w:r>
      <w:r w:rsidR="00721019" w:rsidRPr="00AF4875">
        <w:rPr>
          <w:rFonts w:ascii="Cordia New" w:hAnsi="Cordia New" w:cs="Cordia New"/>
          <w:sz w:val="24"/>
          <w:szCs w:val="32"/>
          <w:cs/>
        </w:rPr>
        <w:t xml:space="preserve"> </w:t>
      </w:r>
      <w:r w:rsidRPr="00AF4875">
        <w:rPr>
          <w:rFonts w:ascii="Cordia New" w:hAnsi="Cordia New" w:cs="Cordia New"/>
          <w:sz w:val="24"/>
          <w:szCs w:val="32"/>
          <w:cs/>
        </w:rPr>
        <w:t>(ที่ต้นยังเล็ก)</w:t>
      </w:r>
      <w:r w:rsidR="00721019" w:rsidRPr="00AF4875">
        <w:rPr>
          <w:rFonts w:ascii="Cordia New" w:hAnsi="Cordia New" w:cs="Cordia New"/>
          <w:sz w:val="24"/>
          <w:szCs w:val="32"/>
          <w:cs/>
        </w:rPr>
        <w:t xml:space="preserve"> </w:t>
      </w:r>
      <w:r w:rsidRPr="00AF4875">
        <w:rPr>
          <w:rFonts w:ascii="Cordia New" w:hAnsi="Cordia New" w:cs="Cordia New"/>
          <w:sz w:val="24"/>
          <w:szCs w:val="32"/>
          <w:cs/>
        </w:rPr>
        <w:t>แต่อย่างใด และสุดท้ายเกษตรกร</w:t>
      </w:r>
      <w:r w:rsidRPr="00AF4875">
        <w:rPr>
          <w:rFonts w:ascii="Cordia New" w:eastAsia="Cordia New" w:hAnsi="Cordia New" w:cs="Cordia New"/>
          <w:sz w:val="24"/>
          <w:szCs w:val="32"/>
          <w:cs/>
        </w:rPr>
        <w:t>ขาดความกระตือรือร้นในการเข้าร่วมประชุมเกี่ยวกับพืชร่วมยางที่จัดโดยภาคประชาชนในพื้นที่ ทำให้ขาดความรู้ในการ</w:t>
      </w:r>
      <w:r w:rsidRPr="00AF4875">
        <w:rPr>
          <w:rFonts w:ascii="Cordia New" w:eastAsia="Cordia New" w:hAnsi="Cordia New" w:cs="Cordia New"/>
          <w:spacing w:val="-2"/>
          <w:sz w:val="24"/>
          <w:szCs w:val="32"/>
          <w:cs/>
        </w:rPr>
        <w:t>ปลูกพืชร่วมยาง</w:t>
      </w:r>
    </w:p>
    <w:p w:rsidR="009C230B" w:rsidRPr="00AF4875" w:rsidRDefault="009C230B" w:rsidP="00721019">
      <w:pPr>
        <w:rPr>
          <w:rFonts w:ascii="Cordia New" w:eastAsia="Cordia New" w:hAnsi="Cordia New" w:cs="Cordia New"/>
          <w:sz w:val="24"/>
          <w:szCs w:val="32"/>
        </w:rPr>
      </w:pPr>
      <w:r w:rsidRPr="00AF4875">
        <w:rPr>
          <w:rFonts w:ascii="Cordia New" w:hAnsi="Cordia New" w:cs="Cordia New"/>
          <w:spacing w:val="-2"/>
          <w:sz w:val="24"/>
          <w:szCs w:val="32"/>
          <w:cs/>
        </w:rPr>
        <w:t>ข้อสรุปประเด็นนี้คือ</w:t>
      </w:r>
      <w:r w:rsidRPr="00AF4875">
        <w:rPr>
          <w:rFonts w:ascii="Cordia New" w:eastAsia="Cordia New" w:hAnsi="Cordia New" w:cs="Cordia New"/>
          <w:sz w:val="24"/>
          <w:szCs w:val="32"/>
          <w:cs/>
        </w:rPr>
        <w:t>เมื่อก่อนเกษตรกรโทษ สกย. ที่สร้างกฎระเบี</w:t>
      </w:r>
      <w:r w:rsidR="00721019" w:rsidRPr="00AF4875">
        <w:rPr>
          <w:rFonts w:ascii="Cordia New" w:eastAsia="Cordia New" w:hAnsi="Cordia New" w:cs="Cordia New"/>
          <w:sz w:val="24"/>
          <w:szCs w:val="32"/>
          <w:cs/>
        </w:rPr>
        <w:t xml:space="preserve">ยบไม่เอื้อต่อการปลูกพืชร่วมยาง </w:t>
      </w:r>
      <w:r w:rsidRPr="00AF4875">
        <w:rPr>
          <w:rFonts w:ascii="Cordia New" w:eastAsia="Cordia New" w:hAnsi="Cordia New" w:cs="Cordia New"/>
          <w:sz w:val="24"/>
          <w:szCs w:val="32"/>
          <w:cs/>
        </w:rPr>
        <w:t>แต่เมื่อกฎระเบี</w:t>
      </w:r>
      <w:r w:rsidR="00721019" w:rsidRPr="00AF4875">
        <w:rPr>
          <w:rFonts w:ascii="Cordia New" w:eastAsia="Cordia New" w:hAnsi="Cordia New" w:cs="Cordia New"/>
          <w:sz w:val="24"/>
          <w:szCs w:val="32"/>
          <w:cs/>
        </w:rPr>
        <w:t>ยบที่เอื้ออย่างปัจจุบัน</w:t>
      </w:r>
      <w:r w:rsidRPr="00AF4875">
        <w:rPr>
          <w:rFonts w:ascii="Cordia New" w:eastAsia="Cordia New" w:hAnsi="Cordia New" w:cs="Cordia New"/>
          <w:sz w:val="24"/>
          <w:szCs w:val="32"/>
          <w:cs/>
        </w:rPr>
        <w:t xml:space="preserve"> การปลูกพืชร่วมยางก็ไม่ได้เป็นที่สนใจของเกษตรแต่อย่างใด แสดงให้เห็นว่าการขยายตัวการปลูกพืชร่วมยางเป็นไปอย่างเชื่องช้านั้นมิได้เป็นผลมาจากกฎระเบีย</w:t>
      </w:r>
      <w:r w:rsidR="00721019" w:rsidRPr="00AF4875">
        <w:rPr>
          <w:rFonts w:ascii="Cordia New" w:eastAsia="Cordia New" w:hAnsi="Cordia New" w:cs="Cordia New"/>
          <w:sz w:val="24"/>
          <w:szCs w:val="32"/>
          <w:cs/>
        </w:rPr>
        <w:t>บของ กยท. ที่ไม่เอื้อแต่อย่างใด</w:t>
      </w:r>
      <w:r w:rsidRPr="00AF4875">
        <w:rPr>
          <w:rFonts w:ascii="Cordia New" w:eastAsia="Cordia New" w:hAnsi="Cordia New" w:cs="Cordia New"/>
          <w:sz w:val="24"/>
          <w:szCs w:val="32"/>
          <w:cs/>
        </w:rPr>
        <w:t xml:space="preserve"> แต่เป็นเพราะตัวเกษตรไม่ชอบหรือขาดความรู้มากกว่า</w:t>
      </w:r>
    </w:p>
    <w:p w:rsidR="009C230B" w:rsidRPr="00DF5BC3" w:rsidRDefault="009C230B" w:rsidP="009C230B">
      <w:pPr>
        <w:ind w:firstLine="0"/>
        <w:rPr>
          <w:rFonts w:ascii="Cordia New" w:eastAsia="Calibri" w:hAnsi="Cordia New" w:cs="Cordia New"/>
          <w:sz w:val="32"/>
          <w:szCs w:val="32"/>
        </w:rPr>
      </w:pPr>
    </w:p>
    <w:p w:rsidR="009C230B" w:rsidRPr="00DF5BC3" w:rsidRDefault="009C230B" w:rsidP="009C230B">
      <w:pPr>
        <w:rPr>
          <w:rFonts w:ascii="Cordia New" w:eastAsia="Cordia New" w:hAnsi="Cordia New" w:cs="Cordia New"/>
          <w:sz w:val="32"/>
          <w:szCs w:val="32"/>
        </w:rPr>
      </w:pPr>
    </w:p>
    <w:p w:rsidR="00B20A05" w:rsidRPr="00DF5BC3" w:rsidRDefault="00B20A05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p w:rsidR="000C4326" w:rsidRPr="00DF5BC3" w:rsidRDefault="000C4326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p w:rsidR="000C4326" w:rsidRPr="00DF5BC3" w:rsidRDefault="000C4326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p w:rsidR="00464A7D" w:rsidRPr="00DF5BC3" w:rsidRDefault="00464A7D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p w:rsidR="00464A7D" w:rsidRPr="00DF5BC3" w:rsidRDefault="00464A7D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p w:rsidR="00464A7D" w:rsidRPr="00DF5BC3" w:rsidRDefault="00464A7D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p w:rsidR="00464A7D" w:rsidRPr="00DF5BC3" w:rsidRDefault="00464A7D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p w:rsidR="00D945DB" w:rsidRPr="00DF5BC3" w:rsidRDefault="00D945DB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p w:rsidR="000C4326" w:rsidRPr="00E35DFE" w:rsidRDefault="000C4326" w:rsidP="00464A7D">
      <w:pPr>
        <w:ind w:firstLine="0"/>
        <w:jc w:val="center"/>
        <w:rPr>
          <w:rFonts w:ascii="Cordia New" w:hAnsi="Cordia New" w:cs="Cordia New"/>
          <w:b/>
          <w:bCs/>
          <w:sz w:val="24"/>
          <w:szCs w:val="36"/>
        </w:rPr>
      </w:pPr>
      <w:r w:rsidRPr="00E35DFE">
        <w:rPr>
          <w:rFonts w:ascii="Cordia New" w:hAnsi="Cordia New" w:cs="Cordia New"/>
          <w:b/>
          <w:bCs/>
          <w:sz w:val="24"/>
          <w:szCs w:val="36"/>
          <w:cs/>
        </w:rPr>
        <w:t>บรรณานุกรม</w:t>
      </w:r>
    </w:p>
    <w:p w:rsidR="000409A5" w:rsidRPr="00DF5BC3" w:rsidRDefault="000409A5" w:rsidP="000C4326">
      <w:pPr>
        <w:tabs>
          <w:tab w:val="left" w:pos="284"/>
          <w:tab w:val="left" w:pos="709"/>
        </w:tabs>
        <w:ind w:firstLine="0"/>
        <w:jc w:val="left"/>
        <w:rPr>
          <w:rFonts w:ascii="Cordia New" w:hAnsi="Cordia New" w:cs="Cordia New"/>
          <w:sz w:val="32"/>
          <w:szCs w:val="32"/>
        </w:rPr>
      </w:pPr>
    </w:p>
    <w:p w:rsidR="000409A5" w:rsidRPr="00E35DFE" w:rsidRDefault="00D945DB" w:rsidP="000C4326">
      <w:pPr>
        <w:ind w:firstLine="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shd w:val="clear" w:color="auto" w:fill="FFFFFF"/>
          <w:cs/>
        </w:rPr>
        <w:t>การยางแห่งประเทศไทย</w:t>
      </w:r>
      <w:r w:rsidR="000409A5"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="004F35C0" w:rsidRPr="00E35DFE">
        <w:rPr>
          <w:rFonts w:ascii="Cordia New" w:hAnsi="Cordia New" w:cs="Cordia New"/>
          <w:sz w:val="32"/>
          <w:szCs w:val="32"/>
        </w:rPr>
        <w:t>2559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="000409A5"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="000409A5" w:rsidRPr="00E35DFE">
        <w:rPr>
          <w:rFonts w:ascii="Cordia New" w:hAnsi="Cordia New" w:cs="Cordia New"/>
          <w:b/>
          <w:bCs/>
          <w:sz w:val="32"/>
          <w:szCs w:val="32"/>
          <w:cs/>
        </w:rPr>
        <w:t>การอนุมัติให้การปลูกแทนด้วยยางและพืชอื่น.</w:t>
      </w:r>
      <w:r w:rsidR="000409A5" w:rsidRPr="00E35DFE">
        <w:rPr>
          <w:rFonts w:ascii="Cordia New" w:hAnsi="Cordia New" w:cs="Cordia New"/>
          <w:sz w:val="32"/>
          <w:szCs w:val="32"/>
          <w:cs/>
        </w:rPr>
        <w:t xml:space="preserve"> กรุงเทพฯ</w:t>
      </w:r>
      <w:r w:rsidR="000409A5" w:rsidRPr="00E35DFE">
        <w:rPr>
          <w:rFonts w:ascii="Cordia New" w:hAnsi="Cordia New" w:cs="Cordia New"/>
          <w:sz w:val="32"/>
          <w:szCs w:val="32"/>
        </w:rPr>
        <w:t>:</w:t>
      </w:r>
      <w:r w:rsidR="000409A5" w:rsidRPr="00E35DFE">
        <w:rPr>
          <w:rFonts w:ascii="Cordia New" w:hAnsi="Cordia New" w:cs="Cordia New"/>
          <w:sz w:val="32"/>
          <w:szCs w:val="32"/>
          <w:cs/>
        </w:rPr>
        <w:t xml:space="preserve"> (โรเนียว).</w:t>
      </w:r>
    </w:p>
    <w:p w:rsidR="000409A5" w:rsidRPr="00E35DFE" w:rsidRDefault="000409A5" w:rsidP="000409A5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shd w:val="clear" w:color="auto" w:fill="FFFFFF"/>
          <w:cs/>
        </w:rPr>
        <w:t>การยางแห่งประเทศไทย ก (</w:t>
      </w:r>
      <w:r w:rsidR="004F35C0" w:rsidRPr="00E35DFE">
        <w:rPr>
          <w:rFonts w:ascii="Cordia New" w:hAnsi="Cordia New" w:cs="Cordia New"/>
          <w:sz w:val="32"/>
          <w:szCs w:val="32"/>
          <w:shd w:val="clear" w:color="auto" w:fill="FFFFFF"/>
        </w:rPr>
        <w:t>2558</w:t>
      </w:r>
      <w:r w:rsidRPr="00E35DFE">
        <w:rPr>
          <w:rFonts w:ascii="Cordia New" w:hAnsi="Cordia New" w:cs="Cordia New"/>
          <w:sz w:val="32"/>
          <w:szCs w:val="32"/>
          <w:shd w:val="clear" w:color="auto" w:fill="FFFFFF"/>
          <w:cs/>
        </w:rPr>
        <w:t xml:space="preserve">). แผนวิสาหกิจการยางแห่งประเทศไทย ฉบับที่ </w:t>
      </w:r>
      <w:r w:rsidRPr="00E35DFE">
        <w:rPr>
          <w:rFonts w:ascii="Cordia New" w:hAnsi="Cordia New" w:cs="Cordia New"/>
          <w:sz w:val="32"/>
          <w:szCs w:val="32"/>
          <w:shd w:val="clear" w:color="auto" w:fill="FFFFFF"/>
        </w:rPr>
        <w:t>1 (</w:t>
      </w:r>
      <w:r w:rsidRPr="00E35DFE">
        <w:rPr>
          <w:rFonts w:ascii="Cordia New" w:hAnsi="Cordia New" w:cs="Cordia New"/>
          <w:sz w:val="32"/>
          <w:szCs w:val="32"/>
          <w:shd w:val="clear" w:color="auto" w:fill="FFFFFF"/>
          <w:cs/>
        </w:rPr>
        <w:t xml:space="preserve">พ.ศ. </w:t>
      </w:r>
      <w:r w:rsidRPr="00E35DFE">
        <w:rPr>
          <w:rFonts w:ascii="Cordia New" w:hAnsi="Cordia New" w:cs="Cordia New"/>
          <w:sz w:val="32"/>
          <w:szCs w:val="32"/>
          <w:shd w:val="clear" w:color="auto" w:fill="FFFFFF"/>
        </w:rPr>
        <w:t>2559 – 2563)</w:t>
      </w:r>
      <w:r w:rsidRPr="00E35DFE">
        <w:rPr>
          <w:rFonts w:ascii="Cordia New" w:hAnsi="Cordia New" w:cs="Cordia New"/>
          <w:sz w:val="32"/>
          <w:szCs w:val="32"/>
          <w:cs/>
        </w:rPr>
        <w:t>. กรุงเทพ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shd w:val="clear" w:color="auto" w:fill="FFFFFF"/>
          <w:cs/>
        </w:rPr>
        <w:t>การยางแห่งประเทศไทย</w:t>
      </w:r>
    </w:p>
    <w:p w:rsidR="000409A5" w:rsidRPr="00E35DFE" w:rsidRDefault="000409A5" w:rsidP="000409A5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>กิตติ ตันไทย (</w:t>
      </w:r>
      <w:r w:rsidR="004F35C0" w:rsidRPr="00E35DFE">
        <w:rPr>
          <w:rFonts w:ascii="Cordia New" w:hAnsi="Cordia New" w:cs="Cordia New"/>
          <w:sz w:val="32"/>
          <w:szCs w:val="32"/>
        </w:rPr>
        <w:t>2547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). เศรษฐกิจท้องถิ่นลุ่มทะเลสาบสงขลา : ศึกษาเฉพาะกรณีข้าวและยางพารา ตั้งแต่ พ.ศ. </w:t>
      </w:r>
      <w:r w:rsidR="004F35C0" w:rsidRPr="00E35DFE">
        <w:rPr>
          <w:rFonts w:ascii="Cordia New" w:hAnsi="Cordia New" w:cs="Cordia New"/>
          <w:sz w:val="32"/>
          <w:szCs w:val="32"/>
        </w:rPr>
        <w:t>2439</w:t>
      </w:r>
      <w:r w:rsidRPr="00E35DFE">
        <w:rPr>
          <w:rFonts w:ascii="Cordia New" w:hAnsi="Cordia New" w:cs="Cordia New"/>
          <w:sz w:val="32"/>
          <w:szCs w:val="32"/>
          <w:cs/>
        </w:rPr>
        <w:t>-</w:t>
      </w:r>
      <w:r w:rsidR="004F35C0" w:rsidRPr="00E35DFE">
        <w:rPr>
          <w:rFonts w:ascii="Cordia New" w:hAnsi="Cordia New" w:cs="Cordia New"/>
          <w:sz w:val="32"/>
          <w:szCs w:val="32"/>
        </w:rPr>
        <w:t>2539</w:t>
      </w:r>
      <w:r w:rsidRPr="00E35DFE">
        <w:rPr>
          <w:rFonts w:ascii="Cordia New" w:hAnsi="Cordia New" w:cs="Cordia New"/>
          <w:sz w:val="32"/>
          <w:szCs w:val="32"/>
          <w:cs/>
        </w:rPr>
        <w:t>. กรุงเทพ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สำนักงานกองทุนสนับสนุนการวิจัย.</w:t>
      </w:r>
    </w:p>
    <w:p w:rsidR="000409A5" w:rsidRPr="00E35DFE" w:rsidRDefault="000409A5" w:rsidP="000C4326">
      <w:pPr>
        <w:ind w:left="720" w:hanging="720"/>
        <w:rPr>
          <w:rFonts w:ascii="Cordia New" w:eastAsia="Calibri" w:hAnsi="Cordia New" w:cs="Cordia New"/>
          <w:sz w:val="32"/>
          <w:szCs w:val="32"/>
        </w:rPr>
      </w:pP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เกษม สนิทวงศ์ ณ อยุธยา และคณะ . </w:t>
      </w:r>
      <w:r w:rsidR="004F35C0" w:rsidRPr="00E35DFE">
        <w:rPr>
          <w:rFonts w:ascii="Cordia New" w:eastAsia="Calibri" w:hAnsi="Cordia New" w:cs="Cordia New"/>
          <w:sz w:val="32"/>
          <w:szCs w:val="32"/>
        </w:rPr>
        <w:t>2532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eastAsia="Calibri" w:hAnsi="Cordia New" w:cs="Cordia New"/>
          <w:b/>
          <w:bCs/>
          <w:sz w:val="32"/>
          <w:szCs w:val="32"/>
          <w:cs/>
        </w:rPr>
        <w:t>สิ่งแวดล้อมน่ารู้</w:t>
      </w:r>
      <w:r w:rsidRPr="00E35DFE">
        <w:rPr>
          <w:rFonts w:ascii="Cordia New" w:eastAsia="Calibri" w:hAnsi="Cordia New" w:cs="Cordia New"/>
          <w:b/>
          <w:bCs/>
          <w:sz w:val="32"/>
          <w:szCs w:val="32"/>
        </w:rPr>
        <w:t>:</w:t>
      </w:r>
      <w:r w:rsidRPr="00E35DFE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กรณีป่าไม้.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</w:t>
      </w:r>
      <w:r w:rsidRPr="00E35DFE">
        <w:rPr>
          <w:rFonts w:ascii="Cordia New" w:eastAsia="Calibri" w:hAnsi="Cordia New" w:cs="Cordia New"/>
          <w:sz w:val="32"/>
          <w:szCs w:val="32"/>
          <w:cs/>
        </w:rPr>
        <w:t>กรุงเทพฯ</w:t>
      </w:r>
      <w:r w:rsidRPr="00E35DFE">
        <w:rPr>
          <w:rFonts w:ascii="Cordia New" w:hAnsi="Cordia New" w:cs="Cordia New"/>
          <w:sz w:val="32"/>
          <w:szCs w:val="32"/>
        </w:rPr>
        <w:t>: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 สถาบันวิจัยสภาวะแวดล้อมจุฬากรณ์มหาวิทยาลัย. </w:t>
      </w:r>
    </w:p>
    <w:p w:rsidR="00E35DFE" w:rsidRDefault="000409A5" w:rsidP="000C4326">
      <w:pPr>
        <w:ind w:firstLine="0"/>
        <w:jc w:val="left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>ชาคริต  โภชะเรือง และ เทพกิตต์  กำเนิดไพรวัลย์.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  <w:cs/>
        </w:rPr>
        <w:t>มปป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โครงการสังเคราะห์องค์ความรู้ที่เกี่ยวข้องกับสุข</w:t>
      </w:r>
      <w:r w:rsidRPr="00E35DFE">
        <w:rPr>
          <w:rFonts w:ascii="Cordia New" w:hAnsi="Cordia New" w:cs="Cordia New"/>
          <w:b/>
          <w:bCs/>
          <w:sz w:val="32"/>
          <w:szCs w:val="32"/>
        </w:rPr>
        <w:br/>
        <w:t xml:space="preserve">           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ภาวะบริเวณลุ่มน้ำคลองอู่ตะเภา</w:t>
      </w:r>
      <w:r w:rsidRPr="00E35DFE">
        <w:rPr>
          <w:rFonts w:ascii="Cordia New" w:hAnsi="Cordia New" w:cs="Cordia New"/>
          <w:sz w:val="32"/>
          <w:szCs w:val="32"/>
          <w:cs/>
        </w:rPr>
        <w:t>.</w:t>
      </w:r>
      <w:r w:rsidRPr="00E35DFE">
        <w:rPr>
          <w:rFonts w:ascii="Cordia New" w:eastAsia="Calibri" w:hAnsi="Cordia New" w:cs="Cordia New"/>
          <w:spacing w:val="-10"/>
          <w:sz w:val="32"/>
          <w:szCs w:val="32"/>
        </w:rPr>
        <w:t>[</w:t>
      </w:r>
      <w:r w:rsidRPr="00E35DFE">
        <w:rPr>
          <w:rFonts w:ascii="Cordia New" w:eastAsia="Calibri" w:hAnsi="Cordia New" w:cs="Cordia New"/>
          <w:spacing w:val="-10"/>
          <w:sz w:val="32"/>
          <w:szCs w:val="32"/>
          <w:cs/>
        </w:rPr>
        <w:t>ออนไลน์</w:t>
      </w:r>
      <w:r w:rsidRPr="00E35DFE">
        <w:rPr>
          <w:rFonts w:ascii="Cordia New" w:eastAsia="Calibri" w:hAnsi="Cordia New" w:cs="Cordia New"/>
          <w:spacing w:val="-10"/>
          <w:sz w:val="32"/>
          <w:szCs w:val="32"/>
        </w:rPr>
        <w:t>] URL:</w:t>
      </w:r>
      <w:r w:rsidRPr="00E35DFE">
        <w:rPr>
          <w:rFonts w:ascii="Cordia New" w:eastAsia="Calibri" w:hAnsi="Cordia New" w:cs="Cordia New"/>
          <w:spacing w:val="-10"/>
          <w:sz w:val="32"/>
          <w:szCs w:val="32"/>
          <w:cs/>
        </w:rPr>
        <w:t xml:space="preserve"> </w:t>
      </w:r>
      <w:r w:rsidR="00143627" w:rsidRPr="00E35DFE">
        <w:rPr>
          <w:rFonts w:ascii="Cordia New" w:hAnsi="Cordia New" w:cs="Cordia New"/>
          <w:sz w:val="32"/>
          <w:szCs w:val="32"/>
        </w:rPr>
        <w:fldChar w:fldCharType="begin"/>
      </w:r>
      <w:r w:rsidR="00143627" w:rsidRPr="00E35DFE">
        <w:rPr>
          <w:rFonts w:ascii="Cordia New" w:hAnsi="Cordia New" w:cs="Cordia New"/>
          <w:sz w:val="32"/>
          <w:szCs w:val="32"/>
        </w:rPr>
        <w:instrText xml:space="preserve"> HYPERLINK "http://www.khlong-u-taphao.com/%20doc/%20%20khlong_u_%20%20%20%20%20%20%20%20%20%20%20%20%20%20%20taphao_info_land%20%20%20_problem.pdf" </w:instrText>
      </w:r>
      <w:r w:rsidR="00143627" w:rsidRPr="00E35DFE">
        <w:rPr>
          <w:rFonts w:ascii="Cordia New" w:hAnsi="Cordia New" w:cs="Cordia New"/>
          <w:sz w:val="32"/>
          <w:szCs w:val="32"/>
        </w:rPr>
        <w:fldChar w:fldCharType="separate"/>
      </w:r>
      <w:r w:rsidRPr="00E35DFE">
        <w:rPr>
          <w:rFonts w:ascii="Cordia New" w:hAnsi="Cordia New" w:cs="Cordia New"/>
          <w:sz w:val="32"/>
          <w:szCs w:val="32"/>
        </w:rPr>
        <w:t xml:space="preserve">http://www.khlong-u-taphao.com/ doc/  </w:t>
      </w:r>
      <w:r w:rsidR="00E35DFE">
        <w:rPr>
          <w:rFonts w:ascii="Cordia New" w:hAnsi="Cordia New" w:cs="Cordia New"/>
          <w:sz w:val="32"/>
          <w:szCs w:val="32"/>
        </w:rPr>
        <w:t xml:space="preserve"> </w:t>
      </w:r>
    </w:p>
    <w:p w:rsidR="000409A5" w:rsidRPr="00E35DFE" w:rsidRDefault="00E35DFE" w:rsidP="000C4326">
      <w:pPr>
        <w:ind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</w:t>
      </w:r>
      <w:r w:rsidR="000409A5" w:rsidRPr="00E35DFE">
        <w:rPr>
          <w:rFonts w:ascii="Cordia New" w:hAnsi="Cordia New" w:cs="Cordia New"/>
          <w:sz w:val="32"/>
          <w:szCs w:val="32"/>
        </w:rPr>
        <w:t xml:space="preserve">khlong_u_taphao_info_land </w:t>
      </w:r>
      <w:r w:rsidR="000409A5" w:rsidRPr="00E35DFE">
        <w:rPr>
          <w:rFonts w:ascii="Cordia New" w:hAnsi="Cordia New" w:cs="Cordia New"/>
          <w:sz w:val="32"/>
          <w:szCs w:val="32"/>
          <w:cs/>
        </w:rPr>
        <w:t xml:space="preserve">  </w:t>
      </w:r>
      <w:r w:rsidR="000409A5" w:rsidRPr="00E35DFE">
        <w:rPr>
          <w:rFonts w:ascii="Cordia New" w:hAnsi="Cordia New" w:cs="Cordia New"/>
          <w:sz w:val="32"/>
          <w:szCs w:val="32"/>
        </w:rPr>
        <w:t>_problem.pdf</w:t>
      </w:r>
      <w:r w:rsidR="00143627" w:rsidRPr="00E35DFE">
        <w:rPr>
          <w:rFonts w:ascii="Cordia New" w:hAnsi="Cordia New" w:cs="Cordia New"/>
          <w:sz w:val="32"/>
          <w:szCs w:val="32"/>
        </w:rPr>
        <w:fldChar w:fldCharType="end"/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>ไชยยะ คงมณี อรอนงค์ ลองพิชัย และมีนา โสะเบ็ญอาหลี (</w:t>
      </w:r>
      <w:r w:rsidR="004F35C0" w:rsidRPr="00E35DFE">
        <w:rPr>
          <w:rFonts w:ascii="Cordia New" w:hAnsi="Cordia New" w:cs="Cordia New"/>
          <w:sz w:val="32"/>
          <w:szCs w:val="32"/>
        </w:rPr>
        <w:t>2559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). ร่างรายงานความก้าวหน้าครั้งที่ </w:t>
      </w:r>
      <w:r w:rsidR="004F35C0" w:rsidRPr="00E35DFE">
        <w:rPr>
          <w:rFonts w:ascii="Cordia New" w:hAnsi="Cordia New" w:cs="Cordia New"/>
          <w:sz w:val="32"/>
          <w:szCs w:val="32"/>
        </w:rPr>
        <w:t>1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โครงการ การรับรู้ความเสี่ยงและกลยุทธ์จัดการความเสี่ยงของเกษตรกรสวนยางในภาคใต้ ประเทศไทย. กรุงเทพ: สำนักงานกองทุนสนับสนุนการวิจัย.</w:t>
      </w:r>
    </w:p>
    <w:p w:rsidR="000409A5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 xml:space="preserve">พงษ์ศักดิ์  วิทวัสชุติกุล  พิณทิพย์  ธิติโรจนะวัฒน์ และ สำเริง ปานอุทัย.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2553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วิกฤติป่า-วิกกฤติน้ำ</w:t>
      </w:r>
      <w:r w:rsidRPr="00E35DFE">
        <w:rPr>
          <w:rFonts w:ascii="Cordia New" w:hAnsi="Cordia New" w:cs="Cordia New"/>
          <w:b/>
          <w:bCs/>
          <w:sz w:val="32"/>
          <w:szCs w:val="32"/>
        </w:rPr>
        <w:t xml:space="preserve">,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เอกสารเผยแพร่ที่ </w:t>
      </w:r>
      <w:r w:rsidRPr="00E35DFE">
        <w:rPr>
          <w:rFonts w:ascii="Cordia New" w:hAnsi="Cordia New" w:cs="Cordia New"/>
          <w:b/>
          <w:bCs/>
          <w:sz w:val="32"/>
          <w:szCs w:val="32"/>
        </w:rPr>
        <w:t>6/2553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E35DFE">
        <w:rPr>
          <w:rFonts w:ascii="Cordia New" w:hAnsi="Cordia New" w:cs="Cordia New"/>
          <w:sz w:val="32"/>
          <w:szCs w:val="32"/>
        </w:rPr>
        <w:t xml:space="preserve"> </w:t>
      </w:r>
      <w:r w:rsidRPr="00E35DFE">
        <w:rPr>
          <w:rFonts w:ascii="Cordia New" w:hAnsi="Cordia New" w:cs="Cordia New"/>
          <w:sz w:val="32"/>
          <w:szCs w:val="32"/>
          <w:cs/>
        </w:rPr>
        <w:t>กรุงเทพฯ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ส่วนวิจัยต้นน้ำ สำนักอ</w:t>
      </w:r>
      <w:r w:rsidR="00DF5BC3" w:rsidRPr="00E35DFE">
        <w:rPr>
          <w:rFonts w:ascii="Cordia New" w:hAnsi="Cordia New" w:cs="Cordia New"/>
          <w:sz w:val="32"/>
          <w:szCs w:val="32"/>
          <w:cs/>
        </w:rPr>
        <w:t>นุรักษ์และจัดการต้นน้ำ กรมอุทยานแ</w:t>
      </w:r>
      <w:r w:rsidRPr="00E35DFE">
        <w:rPr>
          <w:rFonts w:ascii="Cordia New" w:hAnsi="Cordia New" w:cs="Cordia New"/>
          <w:sz w:val="32"/>
          <w:szCs w:val="32"/>
          <w:cs/>
        </w:rPr>
        <w:t>ห่งชาติสัตว์ป่า  และพันธุ์พืช.</w:t>
      </w:r>
    </w:p>
    <w:p w:rsidR="000409A5" w:rsidRPr="00E35DFE" w:rsidRDefault="000409A5" w:rsidP="000C4326">
      <w:pPr>
        <w:ind w:firstLine="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 xml:space="preserve">พงษ์ศักดิ์  วิทวัสชุติกุล  และพิณทิพย์  ธิติโรจนะวัฒน์.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2552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ทำไมจึงไม่ควรปลูกยางพาราบนพื้นที่ต้น</w:t>
      </w:r>
      <w:r w:rsidR="00E35DFE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น้ำ</w:t>
      </w:r>
      <w:r w:rsidRPr="00E35DFE">
        <w:rPr>
          <w:rFonts w:ascii="Cordia New" w:hAnsi="Cordia New" w:cs="Cordia New"/>
          <w:b/>
          <w:bCs/>
          <w:sz w:val="32"/>
          <w:szCs w:val="32"/>
        </w:rPr>
        <w:t xml:space="preserve">,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เอกสารเผยแพร่ที่ </w:t>
      </w:r>
      <w:r w:rsidRPr="00E35DFE">
        <w:rPr>
          <w:rFonts w:ascii="Cordia New" w:hAnsi="Cordia New" w:cs="Cordia New"/>
          <w:b/>
          <w:bCs/>
          <w:sz w:val="32"/>
          <w:szCs w:val="32"/>
        </w:rPr>
        <w:t>3/2552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กรุงเทพฯ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ส่วนวิจัยต้นน้ำ สำนักอนุรักษ์และจัดการต้นน้ำ กรม</w:t>
      </w:r>
      <w:r w:rsidR="00E35DFE">
        <w:rPr>
          <w:rFonts w:ascii="Cordia New" w:hAnsi="Cordia New" w:cs="Cordia New"/>
          <w:sz w:val="32"/>
          <w:szCs w:val="32"/>
          <w:cs/>
        </w:rPr>
        <w:tab/>
      </w:r>
      <w:r w:rsidRPr="00E35DFE">
        <w:rPr>
          <w:rFonts w:ascii="Cordia New" w:hAnsi="Cordia New" w:cs="Cordia New"/>
          <w:sz w:val="32"/>
          <w:szCs w:val="32"/>
          <w:cs/>
        </w:rPr>
        <w:t>อุทยานแห่งชาติ  สัตว์ป่า  และพันธุ์พืช.</w:t>
      </w:r>
    </w:p>
    <w:p w:rsidR="000409A5" w:rsidRPr="00E35DFE" w:rsidRDefault="000409A5" w:rsidP="000C4326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 xml:space="preserve">มหาวิทยาลัยสงขลานครินทร์ มหาวิทยาลัยทักษิณ และมหาวิทยาลัยราชภัฎสงขลา.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="004F35C0" w:rsidRPr="00E35DFE">
        <w:rPr>
          <w:rFonts w:ascii="Cordia New" w:hAnsi="Cordia New" w:cs="Cordia New"/>
          <w:sz w:val="32"/>
          <w:szCs w:val="32"/>
        </w:rPr>
        <w:t>2547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โครงการจัดทำแผนแม่ บทการพัฒนาลุ่มน้ำทะเลสาบสงขลา เล่มที่ </w:t>
      </w:r>
      <w:r w:rsidR="004F35C0" w:rsidRPr="00E35DFE">
        <w:rPr>
          <w:rFonts w:ascii="Cordia New" w:hAnsi="Cordia New" w:cs="Cordia New"/>
          <w:b/>
          <w:bCs/>
          <w:sz w:val="32"/>
          <w:szCs w:val="32"/>
        </w:rPr>
        <w:t>3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รายงานฉบับสมบูรณ์.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สงขลา</w:t>
      </w:r>
      <w:r w:rsidRPr="00E35DFE">
        <w:rPr>
          <w:rFonts w:ascii="Cordia New" w:hAnsi="Cordia New" w:cs="Cordia New"/>
          <w:sz w:val="32"/>
          <w:szCs w:val="32"/>
        </w:rPr>
        <w:t>: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   </w:t>
      </w:r>
      <w:r w:rsidR="00E35DFE">
        <w:rPr>
          <w:rFonts w:ascii="Cordia New" w:hAnsi="Cordia New" w:cs="Cordia New"/>
          <w:sz w:val="32"/>
          <w:szCs w:val="32"/>
          <w:cs/>
        </w:rPr>
        <w:t>มหาวิทยาลัยสงขลานค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รินทร์ 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>สงบ ส่งเมือง (</w:t>
      </w:r>
      <w:r w:rsidR="004F35C0" w:rsidRPr="00E35DFE">
        <w:rPr>
          <w:rFonts w:ascii="Cordia New" w:hAnsi="Cordia New" w:cs="Cordia New"/>
          <w:sz w:val="32"/>
          <w:szCs w:val="32"/>
        </w:rPr>
        <w:t>2546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).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เศรษฐกิจชุมชนหมู่บ้านภาคใต้ในรอบห้าทศวรรษที่ผ่านมา</w:t>
      </w:r>
      <w:r w:rsidRPr="00E35DFE">
        <w:rPr>
          <w:rFonts w:ascii="Cordia New" w:hAnsi="Cordia New" w:cs="Cordia New"/>
          <w:sz w:val="32"/>
          <w:szCs w:val="32"/>
          <w:cs/>
        </w:rPr>
        <w:t>. กรุงเทพ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สำนักงานกองทุนสนับสนุนการวิจัย.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>สถาบันวิจัยยาง (</w:t>
      </w:r>
      <w:r w:rsidR="004F35C0" w:rsidRPr="00E35DFE">
        <w:rPr>
          <w:rFonts w:ascii="Cordia New" w:hAnsi="Cordia New" w:cs="Cordia New"/>
          <w:sz w:val="32"/>
          <w:szCs w:val="32"/>
        </w:rPr>
        <w:t>2553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).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ยุทธศาสตร์พัฒนายางพารา พ.ศ. </w:t>
      </w:r>
      <w:r w:rsidR="004F35C0" w:rsidRPr="00E35DFE">
        <w:rPr>
          <w:rFonts w:ascii="Cordia New" w:hAnsi="Cordia New" w:cs="Cordia New"/>
          <w:b/>
          <w:bCs/>
          <w:sz w:val="32"/>
          <w:szCs w:val="32"/>
        </w:rPr>
        <w:t>2552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– </w:t>
      </w:r>
      <w:r w:rsidR="004F35C0" w:rsidRPr="00E35DFE">
        <w:rPr>
          <w:rFonts w:ascii="Cordia New" w:hAnsi="Cordia New" w:cs="Cordia New"/>
          <w:b/>
          <w:bCs/>
          <w:sz w:val="32"/>
          <w:szCs w:val="32"/>
        </w:rPr>
        <w:t>2556</w:t>
      </w:r>
      <w:r w:rsidRPr="00E35DFE">
        <w:rPr>
          <w:rFonts w:ascii="Cordia New" w:hAnsi="Cordia New" w:cs="Cordia New"/>
          <w:sz w:val="32"/>
          <w:szCs w:val="32"/>
          <w:cs/>
        </w:rPr>
        <w:t>. กรุงเทพ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สถาบันวิจัยยาง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สถาบันวิจัยยาง. 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(</w:t>
      </w:r>
      <w:r w:rsidR="004F35C0" w:rsidRPr="00E35DFE">
        <w:rPr>
          <w:rFonts w:ascii="Cordia New" w:eastAsia="Calibri" w:hAnsi="Cordia New" w:cs="Cordia New"/>
          <w:sz w:val="32"/>
          <w:szCs w:val="32"/>
        </w:rPr>
        <w:t>2559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)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eastAsia="Times New Roman" w:hAnsi="Cordia New" w:cs="Cordia New"/>
          <w:b/>
          <w:bCs/>
          <w:sz w:val="32"/>
          <w:szCs w:val="32"/>
          <w:cs/>
        </w:rPr>
        <w:t>พื้นที่ปลูกยางของประเทศไทย.</w:t>
      </w:r>
      <w:r w:rsidRPr="00E35DFE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E35DFE">
        <w:rPr>
          <w:rFonts w:ascii="Cordia New" w:eastAsia="Calibri" w:hAnsi="Cordia New" w:cs="Cordia New"/>
          <w:spacing w:val="-10"/>
          <w:sz w:val="32"/>
          <w:szCs w:val="32"/>
        </w:rPr>
        <w:t>[</w:t>
      </w:r>
      <w:r w:rsidRPr="00E35DFE">
        <w:rPr>
          <w:rFonts w:ascii="Cordia New" w:eastAsia="Calibri" w:hAnsi="Cordia New" w:cs="Cordia New"/>
          <w:spacing w:val="-10"/>
          <w:sz w:val="32"/>
          <w:szCs w:val="32"/>
          <w:cs/>
        </w:rPr>
        <w:t>ออนไลน์</w:t>
      </w:r>
      <w:r w:rsidRPr="00E35DFE">
        <w:rPr>
          <w:rFonts w:ascii="Cordia New" w:eastAsia="Calibri" w:hAnsi="Cordia New" w:cs="Cordia New"/>
          <w:spacing w:val="-10"/>
          <w:sz w:val="32"/>
          <w:szCs w:val="32"/>
        </w:rPr>
        <w:t>] URL:</w:t>
      </w:r>
      <w:r w:rsidRPr="00E35DFE">
        <w:rPr>
          <w:rFonts w:ascii="Cordia New" w:hAnsi="Cordia New" w:cs="Cordia New"/>
          <w:sz w:val="32"/>
          <w:szCs w:val="32"/>
        </w:rPr>
        <w:t xml:space="preserve"> http://www.rubberthai.com/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sz w:val="32"/>
          <w:szCs w:val="32"/>
        </w:rPr>
        <w:t>statistic/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sz w:val="32"/>
          <w:szCs w:val="32"/>
        </w:rPr>
        <w:t>stat_index.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E35DFE">
        <w:rPr>
          <w:rFonts w:ascii="Cordia New" w:eastAsia="Calibri" w:hAnsi="Cordia New" w:cs="Cordia New"/>
          <w:sz w:val="32"/>
          <w:szCs w:val="32"/>
        </w:rPr>
        <w:t>[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สืบค้นระหว่างวันที่ </w:t>
      </w:r>
      <w:r w:rsidR="004F35C0" w:rsidRPr="00E35DFE">
        <w:rPr>
          <w:rFonts w:ascii="Cordia New" w:eastAsia="Calibri" w:hAnsi="Cordia New" w:cs="Cordia New"/>
          <w:sz w:val="32"/>
          <w:szCs w:val="32"/>
        </w:rPr>
        <w:t>4</w:t>
      </w:r>
      <w:r w:rsidRPr="00E35DFE">
        <w:rPr>
          <w:rFonts w:ascii="Cordia New" w:eastAsia="Calibri" w:hAnsi="Cordia New" w:cs="Cordia New"/>
          <w:sz w:val="32"/>
          <w:szCs w:val="32"/>
        </w:rPr>
        <w:t xml:space="preserve"> 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ตุลาคม </w:t>
      </w:r>
      <w:r w:rsidR="004F35C0" w:rsidRPr="00E35DFE">
        <w:rPr>
          <w:rFonts w:ascii="Cordia New" w:eastAsia="Calibri" w:hAnsi="Cordia New" w:cs="Cordia New"/>
          <w:sz w:val="32"/>
          <w:szCs w:val="32"/>
        </w:rPr>
        <w:t>2559</w:t>
      </w:r>
      <w:r w:rsidRPr="00E35DFE">
        <w:rPr>
          <w:rFonts w:ascii="Cordia New" w:eastAsia="Calibri" w:hAnsi="Cordia New" w:cs="Cordia New"/>
          <w:sz w:val="32"/>
          <w:szCs w:val="32"/>
        </w:rPr>
        <w:t>]</w:t>
      </w:r>
      <w:r w:rsidRPr="00E35DFE">
        <w:rPr>
          <w:rFonts w:ascii="Cordia New" w:eastAsia="Calibri" w:hAnsi="Cordia New" w:cs="Cordia New"/>
          <w:sz w:val="32"/>
          <w:szCs w:val="32"/>
          <w:cs/>
        </w:rPr>
        <w:t>.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eastAsia="Calibri" w:hAnsi="Cordia New" w:cs="Cordia New"/>
          <w:sz w:val="32"/>
          <w:szCs w:val="32"/>
          <w:cs/>
        </w:rPr>
        <w:t>สมบูรณ์  เจริญจิระตระกูล</w:t>
      </w:r>
      <w:r w:rsidRPr="00E35DFE">
        <w:rPr>
          <w:rFonts w:ascii="Cordia New" w:eastAsia="Calibri" w:hAnsi="Cordia New" w:cs="Cordia New"/>
          <w:sz w:val="32"/>
          <w:szCs w:val="32"/>
        </w:rPr>
        <w:t xml:space="preserve"> 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 ไชยยะคงมณี  อรอนงค์ ลองพิชัย และโชติมา  พรสว่าง 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(</w:t>
      </w:r>
      <w:r w:rsidR="004F35C0" w:rsidRPr="00E35DFE">
        <w:rPr>
          <w:rFonts w:ascii="Cordia New" w:eastAsia="Calibri" w:hAnsi="Cordia New" w:cs="Cordia New"/>
          <w:sz w:val="32"/>
          <w:szCs w:val="32"/>
        </w:rPr>
        <w:t>2551</w:t>
      </w:r>
      <w:r w:rsidR="00E35DFE">
        <w:rPr>
          <w:rFonts w:ascii="Cordia New" w:eastAsia="Calibri" w:hAnsi="Cordia New" w:cs="Cordia New"/>
          <w:sz w:val="32"/>
          <w:szCs w:val="32"/>
          <w:cs/>
        </w:rPr>
        <w:t>)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eastAsia="Calibri" w:hAnsi="Cordia New" w:cs="Cordia New"/>
          <w:b/>
          <w:bCs/>
          <w:sz w:val="32"/>
          <w:szCs w:val="32"/>
          <w:cs/>
        </w:rPr>
        <w:t>ศักยภาพและข้อ</w:t>
      </w:r>
      <w:r w:rsidRPr="00E35DFE">
        <w:rPr>
          <w:rFonts w:ascii="Cordia New" w:eastAsia="Calibri" w:hAnsi="Cordia New" w:cs="Cordia New"/>
          <w:b/>
          <w:bCs/>
          <w:sz w:val="32"/>
          <w:szCs w:val="32"/>
          <w:cs/>
        </w:rPr>
        <w:br/>
        <w:t>จำกัดของการผลิตข้าวเพื่อความมั่นคงด้านอาหารใน จังหวัดปัตตานี.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>คณะเศรษฐศาสตร์</w:t>
      </w:r>
      <w:r w:rsidR="00DF5BC3"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spacing w:val="-4"/>
          <w:sz w:val="32"/>
          <w:szCs w:val="32"/>
          <w:cs/>
        </w:rPr>
        <w:t>มหา</w:t>
      </w:r>
      <w:r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>วิทยาลัยสงขลานครินทร์</w:t>
      </w:r>
      <w:r w:rsidRPr="00E35DFE">
        <w:rPr>
          <w:rFonts w:ascii="Cordia New" w:eastAsia="Calibri" w:hAnsi="Cordia New" w:cs="Cordia New"/>
          <w:spacing w:val="-4"/>
          <w:sz w:val="32"/>
          <w:szCs w:val="32"/>
        </w:rPr>
        <w:t xml:space="preserve">. </w:t>
      </w:r>
      <w:r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>(รายงายฉบับสมบูรณ์)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 xml:space="preserve">สมบูรณ์  เจริญจิระตระกูล.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="004F35C0" w:rsidRPr="00E35DFE">
        <w:rPr>
          <w:rFonts w:ascii="Cordia New" w:hAnsi="Cordia New" w:cs="Cordia New"/>
          <w:sz w:val="32"/>
          <w:szCs w:val="32"/>
        </w:rPr>
        <w:t>2557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อนิจจลักษณะพัฒนาการยางพาราไทย และการใช้ยางพาราโลก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br/>
        <w:t xml:space="preserve"> กับทางออกการแก้ปัญหายางพาราอย่างยั่งยืน</w:t>
      </w:r>
      <w:r w:rsidRPr="00E35DFE">
        <w:rPr>
          <w:rFonts w:ascii="Cordia New" w:hAnsi="Cordia New" w:cs="Cordia New"/>
          <w:sz w:val="32"/>
          <w:szCs w:val="32"/>
          <w:cs/>
        </w:rPr>
        <w:t>. กรุงเทพฯ</w:t>
      </w:r>
      <w:r w:rsidRPr="00E35DFE">
        <w:rPr>
          <w:rFonts w:ascii="Cordia New" w:hAnsi="Cordia New" w:cs="Cordia New"/>
          <w:sz w:val="32"/>
          <w:szCs w:val="32"/>
        </w:rPr>
        <w:t>: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สำนักพิมพื หจก. ภาพพิมพ์.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สมบูรณ์ เจริญจิระตระกูล  พลากร สัตย์ซื่อ และอริสรา ร่มเย็น. 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(</w:t>
      </w:r>
      <w:r w:rsidR="004F35C0" w:rsidRPr="00E35DFE">
        <w:rPr>
          <w:rFonts w:ascii="Cordia New" w:eastAsia="Calibri" w:hAnsi="Cordia New" w:cs="Cordia New"/>
          <w:sz w:val="32"/>
          <w:szCs w:val="32"/>
        </w:rPr>
        <w:t>2557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)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eastAsia="Calibri" w:hAnsi="Cordia New" w:cs="Cordia New"/>
          <w:b/>
          <w:bCs/>
          <w:sz w:val="32"/>
          <w:szCs w:val="32"/>
          <w:cs/>
        </w:rPr>
        <w:t>ก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ารวิเคราะห์ทางเศรษฐกิจในการ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br/>
        <w:t xml:space="preserve"> เพิ่ม</w:t>
      </w:r>
      <w:r w:rsidRPr="00E35DFE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พื้นที่สีเขียวให้ระบบสวนยางพารา. </w:t>
      </w:r>
      <w:r w:rsidRPr="00E35DFE">
        <w:rPr>
          <w:rFonts w:ascii="Cordia New" w:eastAsia="Calibri" w:hAnsi="Cordia New" w:cs="Cordia New"/>
          <w:sz w:val="32"/>
          <w:szCs w:val="32"/>
          <w:cs/>
        </w:rPr>
        <w:t>รายงานวิจัยฉบับสมบูรณ์. สงขลา</w:t>
      </w:r>
      <w:r w:rsidRPr="00E35DFE">
        <w:rPr>
          <w:rFonts w:ascii="Cordia New" w:eastAsia="Calibri" w:hAnsi="Cordia New" w:cs="Cordia New"/>
          <w:sz w:val="32"/>
          <w:szCs w:val="32"/>
        </w:rPr>
        <w:t xml:space="preserve">: </w:t>
      </w:r>
      <w:r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>คณะเศรษฐศาสตร์</w:t>
      </w:r>
      <w:r w:rsidRPr="00E35DFE">
        <w:rPr>
          <w:rFonts w:ascii="Cordia New" w:hAnsi="Cordia New" w:cs="Cordia New"/>
          <w:spacing w:val="-4"/>
          <w:sz w:val="32"/>
          <w:szCs w:val="32"/>
          <w:cs/>
        </w:rPr>
        <w:br/>
        <w:t xml:space="preserve">  </w:t>
      </w:r>
      <w:r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>มหาวิทยาลัย</w:t>
      </w:r>
      <w:r w:rsidRPr="00E35DFE">
        <w:rPr>
          <w:rFonts w:ascii="Cordia New" w:hAnsi="Cordia New" w:cs="Cordia New"/>
          <w:spacing w:val="-4"/>
          <w:sz w:val="32"/>
          <w:szCs w:val="32"/>
          <w:cs/>
        </w:rPr>
        <w:t>ส</w:t>
      </w:r>
      <w:r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>งขลานครินทร์</w:t>
      </w:r>
      <w:r w:rsidR="00DF5BC3" w:rsidRPr="00E35DFE">
        <w:rPr>
          <w:rFonts w:ascii="Cordia New" w:eastAsia="Calibri" w:hAnsi="Cordia New" w:cs="Cordia New"/>
          <w:spacing w:val="-4"/>
          <w:sz w:val="32"/>
          <w:szCs w:val="32"/>
        </w:rPr>
        <w:t>.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สมบูรณ์ เจริญจิระตระกูล  พลากร สัตย์ซื่อ และอริสรา ร่มเย็น. 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(</w:t>
      </w:r>
      <w:r w:rsidR="004F35C0" w:rsidRPr="00E35DFE">
        <w:rPr>
          <w:rFonts w:ascii="Cordia New" w:eastAsia="Calibri" w:hAnsi="Cordia New" w:cs="Cordia New"/>
          <w:sz w:val="32"/>
          <w:szCs w:val="32"/>
        </w:rPr>
        <w:t>2557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)</w:t>
      </w:r>
      <w:r w:rsidRPr="00E35DFE">
        <w:rPr>
          <w:rFonts w:ascii="Cordia New" w:eastAsia="Calibri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ความรู้ภาคปฏิบัติและบทเรียน</w:t>
      </w:r>
      <w:r w:rsidRPr="00E35DF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กับการขับเคลื่อนเชิงนโยบายเพื่อเพิ่มพื้นที่การปลูกพืชร่วมยาง.</w:t>
      </w:r>
      <w:r w:rsidRPr="00E35DFE">
        <w:rPr>
          <w:rFonts w:ascii="Cordia New" w:hAnsi="Cordia New" w:cs="Cordia New"/>
          <w:sz w:val="32"/>
          <w:szCs w:val="32"/>
          <w:cs/>
        </w:rPr>
        <w:t>วารสารพัฒนาสังคม</w:t>
      </w:r>
      <w:r w:rsidRPr="00E35DFE">
        <w:rPr>
          <w:rFonts w:ascii="Cordia New" w:hAnsi="Cordia New" w:cs="Cordia New"/>
          <w:b/>
          <w:bCs/>
          <w:sz w:val="32"/>
          <w:szCs w:val="32"/>
        </w:rPr>
        <w:t>,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4F35C0" w:rsidRPr="00E35DFE">
        <w:rPr>
          <w:rFonts w:ascii="Cordia New" w:hAnsi="Cordia New" w:cs="Cordia New"/>
          <w:sz w:val="32"/>
          <w:szCs w:val="32"/>
        </w:rPr>
        <w:t>17</w:t>
      </w:r>
      <w:r w:rsidRPr="00E35DFE">
        <w:rPr>
          <w:rFonts w:ascii="Cordia New" w:hAnsi="Cordia New" w:cs="Cordia New"/>
          <w:sz w:val="32"/>
          <w:szCs w:val="32"/>
          <w:cs/>
        </w:rPr>
        <w:t>(</w:t>
      </w:r>
      <w:r w:rsidR="004F35C0" w:rsidRPr="00E35DFE">
        <w:rPr>
          <w:rFonts w:ascii="Cordia New" w:hAnsi="Cordia New" w:cs="Cordia New"/>
          <w:sz w:val="32"/>
          <w:szCs w:val="32"/>
        </w:rPr>
        <w:t>2</w:t>
      </w:r>
      <w:r w:rsidRPr="00E35DFE">
        <w:rPr>
          <w:rFonts w:ascii="Cordia New" w:hAnsi="Cordia New" w:cs="Cordia New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</w:rPr>
        <w:t>,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หน้า </w:t>
      </w:r>
      <w:r w:rsidR="004F35C0" w:rsidRPr="00E35DFE">
        <w:rPr>
          <w:rFonts w:ascii="Cordia New" w:hAnsi="Cordia New" w:cs="Cordia New"/>
          <w:sz w:val="32"/>
          <w:szCs w:val="32"/>
        </w:rPr>
        <w:t>35</w:t>
      </w:r>
      <w:r w:rsidRPr="00E35DFE">
        <w:rPr>
          <w:rFonts w:ascii="Cordia New" w:hAnsi="Cordia New" w:cs="Cordia New"/>
          <w:sz w:val="32"/>
          <w:szCs w:val="32"/>
          <w:cs/>
        </w:rPr>
        <w:t>-</w:t>
      </w:r>
      <w:r w:rsidR="004F35C0" w:rsidRPr="00E35DFE">
        <w:rPr>
          <w:rFonts w:ascii="Cordia New" w:hAnsi="Cordia New" w:cs="Cordia New"/>
          <w:sz w:val="32"/>
          <w:szCs w:val="32"/>
        </w:rPr>
        <w:t>50</w:t>
      </w:r>
      <w:r w:rsidR="00DF5BC3" w:rsidRPr="00E35DFE">
        <w:rPr>
          <w:rFonts w:ascii="Cordia New" w:hAnsi="Cordia New" w:cs="Cordia New"/>
          <w:sz w:val="32"/>
          <w:szCs w:val="32"/>
        </w:rPr>
        <w:t>.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>สำนักเลขาการคณะรัฐมนตรี ก (</w:t>
      </w:r>
      <w:r w:rsidR="004F35C0" w:rsidRPr="00E35DFE">
        <w:rPr>
          <w:rFonts w:ascii="Cordia New" w:hAnsi="Cordia New" w:cs="Cordia New"/>
          <w:sz w:val="32"/>
          <w:szCs w:val="32"/>
        </w:rPr>
        <w:t>2555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).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ประมวลข้อมูลมติคณะรัฐมนตรีเรื่อง ปัญหายางพารา</w:t>
      </w:r>
      <w:r w:rsidRPr="00E35DFE">
        <w:rPr>
          <w:rFonts w:ascii="Cordia New" w:hAnsi="Cordia New" w:cs="Cordia New"/>
          <w:sz w:val="32"/>
          <w:szCs w:val="32"/>
          <w:cs/>
        </w:rPr>
        <w:t>. กรุงเทพ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สำนักเลขาธิการคณะรัฐมนตรี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>สำนักเลขาการคณะรัฐมนตรี ข (</w:t>
      </w:r>
      <w:r w:rsidR="004F35C0" w:rsidRPr="00E35DFE">
        <w:rPr>
          <w:rFonts w:ascii="Cordia New" w:hAnsi="Cordia New" w:cs="Cordia New"/>
          <w:sz w:val="32"/>
          <w:szCs w:val="32"/>
        </w:rPr>
        <w:t>2555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).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ประมวลข้อมูลมติคณะรัฐมนตรีเรื่อง การแก้ไขปัญหายางพาราตกต่ำ</w:t>
      </w:r>
      <w:r w:rsidRPr="00E35DFE">
        <w:rPr>
          <w:rFonts w:ascii="Cordia New" w:hAnsi="Cordia New" w:cs="Cordia New"/>
          <w:sz w:val="32"/>
          <w:szCs w:val="32"/>
          <w:cs/>
        </w:rPr>
        <w:t>. กรุงเทพ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สำนักเลขาธิการคณะรัฐมนตรี</w:t>
      </w:r>
    </w:p>
    <w:p w:rsidR="00DF5BC3" w:rsidRPr="00E35DFE" w:rsidRDefault="000409A5" w:rsidP="00DF5BC3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>สำนักเลขาการคณะรัฐมนตรี ค (</w:t>
      </w:r>
      <w:r w:rsidR="004F35C0" w:rsidRPr="00E35DFE">
        <w:rPr>
          <w:rFonts w:ascii="Cordia New" w:hAnsi="Cordia New" w:cs="Cordia New"/>
          <w:sz w:val="32"/>
          <w:szCs w:val="32"/>
        </w:rPr>
        <w:t>2559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).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ข้อมูลมติคณะรัฐมนตรี (ข้อมูล </w:t>
      </w:r>
      <w:r w:rsidR="004F35C0" w:rsidRPr="00E35DFE">
        <w:rPr>
          <w:rFonts w:ascii="Cordia New" w:hAnsi="Cordia New" w:cs="Cordia New"/>
          <w:b/>
          <w:bCs/>
          <w:sz w:val="32"/>
          <w:szCs w:val="32"/>
        </w:rPr>
        <w:t>2501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– ปัจจุบัน</w:t>
      </w:r>
      <w:r w:rsidRPr="00E35DFE">
        <w:rPr>
          <w:rFonts w:ascii="Cordia New" w:hAnsi="Cordia New" w:cs="Cordia New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</w:rPr>
        <w:t xml:space="preserve">, 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(ออนไลน์) </w:t>
      </w:r>
      <w:r w:rsidRPr="00E35DFE">
        <w:rPr>
          <w:rFonts w:ascii="Cordia New" w:hAnsi="Cordia New" w:cs="Cordia New"/>
          <w:sz w:val="32"/>
          <w:szCs w:val="32"/>
        </w:rPr>
        <w:t>https://cabinet.soc.go.th/soc/Program</w:t>
      </w:r>
      <w:r w:rsidR="004F35C0" w:rsidRPr="00E35DFE">
        <w:rPr>
          <w:rFonts w:ascii="Cordia New" w:hAnsi="Cordia New" w:cs="Cordia New"/>
          <w:sz w:val="32"/>
          <w:szCs w:val="32"/>
        </w:rPr>
        <w:t>2</w:t>
      </w:r>
      <w:r w:rsidRPr="00E35DFE">
        <w:rPr>
          <w:rFonts w:ascii="Cordia New" w:hAnsi="Cordia New" w:cs="Cordia New"/>
          <w:sz w:val="32"/>
          <w:szCs w:val="32"/>
          <w:cs/>
        </w:rPr>
        <w:t>-</w:t>
      </w:r>
      <w:r w:rsidR="004F35C0" w:rsidRPr="00E35DFE">
        <w:rPr>
          <w:rFonts w:ascii="Cordia New" w:hAnsi="Cordia New" w:cs="Cordia New"/>
          <w:sz w:val="32"/>
          <w:szCs w:val="32"/>
        </w:rPr>
        <w:t>1</w:t>
      </w:r>
      <w:r w:rsidRPr="00E35DFE">
        <w:rPr>
          <w:rFonts w:ascii="Cordia New" w:hAnsi="Cordia New" w:cs="Cordia New"/>
          <w:sz w:val="32"/>
          <w:szCs w:val="32"/>
          <w:cs/>
        </w:rPr>
        <w:t>.</w:t>
      </w:r>
      <w:r w:rsidRPr="00E35DFE">
        <w:rPr>
          <w:rFonts w:ascii="Cordia New" w:hAnsi="Cordia New" w:cs="Cordia New"/>
          <w:sz w:val="32"/>
          <w:szCs w:val="32"/>
        </w:rPr>
        <w:t>jsp?menu=</w:t>
      </w:r>
      <w:r w:rsidR="004F35C0" w:rsidRPr="00E35DFE">
        <w:rPr>
          <w:rFonts w:ascii="Cordia New" w:hAnsi="Cordia New" w:cs="Cordia New"/>
          <w:sz w:val="32"/>
          <w:szCs w:val="32"/>
        </w:rPr>
        <w:t>1</w:t>
      </w:r>
      <w:r w:rsidRPr="00E35DFE">
        <w:rPr>
          <w:rFonts w:ascii="Cordia New" w:hAnsi="Cordia New" w:cs="Cordia New"/>
          <w:sz w:val="32"/>
          <w:szCs w:val="32"/>
          <w:cs/>
        </w:rPr>
        <w:t>. กรุงเทพ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สำนักเลขาธิการคณะรัฐมนตรี</w:t>
      </w:r>
    </w:p>
    <w:p w:rsidR="000409A5" w:rsidRPr="00E35DFE" w:rsidRDefault="000409A5" w:rsidP="00E35DFE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 xml:space="preserve">อานันต์ คำภีระ  ธิรดา ยงสถิตศักดิ์ รุจ  ศุภวิไล และ เยาว์  ยงเฉลิมชัย.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2550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="00E35DFE">
        <w:rPr>
          <w:rFonts w:ascii="Cordia New" w:hAnsi="Cordia New" w:cs="Cordia New"/>
          <w:b/>
          <w:bCs/>
          <w:sz w:val="32"/>
          <w:szCs w:val="32"/>
          <w:cs/>
        </w:rPr>
        <w:t>การประยุกต์ใช้ภาพถ่ายจาก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ดาวเทียม</w:t>
      </w:r>
      <w:r w:rsidRPr="00E35DFE">
        <w:rPr>
          <w:rFonts w:ascii="Cordia New" w:hAnsi="Cordia New" w:cs="Cordia New"/>
          <w:b/>
          <w:bCs/>
          <w:sz w:val="32"/>
          <w:szCs w:val="32"/>
        </w:rPr>
        <w:t xml:space="preserve"> SPOT-5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เพื่อศึกษาการเปลี่ยนแปลงของพื้นที่นาข้าวเป็นพืชเศรษฐกิจ  ยางพารา</w:t>
      </w:r>
      <w:r w:rsidR="00DF5BC3"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ปาล์มน้ำมัน และไม้ผลผสม </w:t>
      </w:r>
      <w:r w:rsidRPr="00E35DFE">
        <w:rPr>
          <w:rFonts w:ascii="Cordia New" w:hAnsi="Cordia New" w:cs="Cordia New"/>
          <w:b/>
          <w:bCs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กรณีศึกษาอำเภอเมือง  เขาชัยสน  และบางแก้ว จังหวัดพัทลุง</w:t>
      </w:r>
      <w:r w:rsidR="00DF5BC3"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sz w:val="32"/>
          <w:szCs w:val="32"/>
          <w:cs/>
        </w:rPr>
        <w:t>สงขลา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ศูนย์ภูมิภาคเทคโนโลยี อวกาศและภูมิสารสนเทศ ภาคใต้  มหาวิทยาลัยสงขลานครินทร์.</w:t>
      </w:r>
    </w:p>
    <w:p w:rsidR="000409A5" w:rsidRPr="00E35DFE" w:rsidRDefault="000409A5" w:rsidP="000C4326">
      <w:pPr>
        <w:ind w:firstLine="0"/>
        <w:rPr>
          <w:rFonts w:ascii="Cordia New" w:hAnsi="Cordia New" w:cs="Cordia New"/>
          <w:b/>
          <w:bCs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cs/>
        </w:rPr>
        <w:t xml:space="preserve">อุทยานแห่งชาติเขาปู่ </w:t>
      </w:r>
      <w:r w:rsidRPr="00E35DFE">
        <w:rPr>
          <w:rFonts w:ascii="Cordia New" w:hAnsi="Cordia New" w:cs="Cordia New"/>
          <w:sz w:val="32"/>
          <w:szCs w:val="32"/>
        </w:rPr>
        <w:t>–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เขาย่า.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2554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="00E35DFE">
        <w:rPr>
          <w:rFonts w:ascii="Cordia New" w:hAnsi="Cordia New" w:cs="Cordia New"/>
          <w:b/>
          <w:bCs/>
          <w:sz w:val="32"/>
          <w:szCs w:val="32"/>
          <w:cs/>
        </w:rPr>
        <w:t>การสำรวจข้อมูลการปลูกไม้ยางพารา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ในเขตอุทยานแห่งชาติ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905502" w:rsidRPr="00E35DFE" w:rsidRDefault="00564518" w:rsidP="00905502">
      <w:pPr>
        <w:ind w:firstLine="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          เขาปู่ </w:t>
      </w:r>
      <w:r w:rsidRPr="00E35DFE">
        <w:rPr>
          <w:rFonts w:ascii="Cordia New" w:hAnsi="Cordia New" w:cs="Cordia New"/>
          <w:b/>
          <w:bCs/>
          <w:sz w:val="32"/>
          <w:szCs w:val="32"/>
        </w:rPr>
        <w:t>–</w:t>
      </w:r>
      <w:r w:rsidR="00E35DFE">
        <w:rPr>
          <w:rFonts w:ascii="Cordia New" w:hAnsi="Cordia New" w:cs="Cordia New"/>
          <w:b/>
          <w:bCs/>
          <w:sz w:val="32"/>
          <w:szCs w:val="32"/>
          <w:cs/>
        </w:rPr>
        <w:t xml:space="preserve">  เขาย่า  ท้องที่จังหวัดพัทลุง ตรัง 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>และนครศรีธรรมราช.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พัทลุง</w:t>
      </w:r>
      <w:r w:rsidRPr="00E35DFE">
        <w:rPr>
          <w:rFonts w:ascii="Cordia New" w:hAnsi="Cordia New" w:cs="Cordia New"/>
          <w:sz w:val="32"/>
          <w:szCs w:val="32"/>
        </w:rPr>
        <w:t xml:space="preserve">: </w:t>
      </w:r>
      <w:r w:rsidRPr="00E35DFE">
        <w:rPr>
          <w:rFonts w:ascii="Cordia New" w:hAnsi="Cordia New" w:cs="Cordia New"/>
          <w:sz w:val="32"/>
          <w:szCs w:val="32"/>
          <w:cs/>
        </w:rPr>
        <w:t>สำนักงานอุทยาน</w:t>
      </w:r>
      <w:r w:rsidRPr="00E35DFE">
        <w:rPr>
          <w:rFonts w:ascii="Cordia New" w:hAnsi="Cordia New" w:cs="Cordia New"/>
          <w:sz w:val="32"/>
          <w:szCs w:val="32"/>
          <w:cs/>
        </w:rPr>
        <w:br/>
        <w:t xml:space="preserve">             แห่งชาติเขาปู่ </w:t>
      </w:r>
      <w:r w:rsidRPr="00E35DFE">
        <w:rPr>
          <w:rFonts w:ascii="Cordia New" w:hAnsi="Cordia New" w:cs="Cordia New"/>
          <w:sz w:val="32"/>
          <w:szCs w:val="32"/>
        </w:rPr>
        <w:t>–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เขาย่า </w:t>
      </w:r>
    </w:p>
    <w:p w:rsidR="00905502" w:rsidRPr="00E35DFE" w:rsidRDefault="000409A5" w:rsidP="00905502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ANRPC, Association of Natural Rubber Producing Countries.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2013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>Natural Rubber Trends &amp; Statistics.</w:t>
      </w:r>
      <w:r w:rsidR="00905502" w:rsidRPr="00E35DF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E35DFE">
        <w:rPr>
          <w:rFonts w:ascii="Cordia New" w:hAnsi="Cordia New" w:cs="Cordia New"/>
          <w:sz w:val="32"/>
          <w:szCs w:val="32"/>
        </w:rPr>
        <w:t>Volume 5, No.8 August 2013</w:t>
      </w:r>
    </w:p>
    <w:p w:rsidR="00905502" w:rsidRPr="00E35DFE" w:rsidRDefault="000409A5" w:rsidP="00905502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eastAsia="Calibri" w:hAnsi="Cordia New" w:cs="Cordia New"/>
          <w:spacing w:val="-4"/>
          <w:sz w:val="32"/>
          <w:szCs w:val="32"/>
        </w:rPr>
        <w:t xml:space="preserve">Charernjiratragul, S. </w:t>
      </w:r>
      <w:r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>(</w:t>
      </w:r>
      <w:r w:rsidRPr="00E35DFE">
        <w:rPr>
          <w:rFonts w:ascii="Cordia New" w:eastAsia="Calibri" w:hAnsi="Cordia New" w:cs="Cordia New"/>
          <w:spacing w:val="-4"/>
          <w:sz w:val="32"/>
          <w:szCs w:val="32"/>
        </w:rPr>
        <w:t>1991</w:t>
      </w:r>
      <w:r w:rsidRPr="00E35DFE">
        <w:rPr>
          <w:rFonts w:ascii="Cordia New" w:eastAsia="Calibri" w:hAnsi="Cordia New" w:cs="Cordia New"/>
          <w:spacing w:val="-4"/>
          <w:sz w:val="32"/>
          <w:szCs w:val="32"/>
          <w:cs/>
        </w:rPr>
        <w:t>)</w:t>
      </w:r>
      <w:r w:rsidRPr="00E35DFE">
        <w:rPr>
          <w:rFonts w:ascii="Cordia New" w:eastAsia="Calibri" w:hAnsi="Cordia New" w:cs="Cordia New"/>
          <w:spacing w:val="-4"/>
          <w:sz w:val="32"/>
          <w:szCs w:val="32"/>
        </w:rPr>
        <w:t xml:space="preserve">. </w:t>
      </w:r>
      <w:r w:rsidRPr="00E35DFE">
        <w:rPr>
          <w:rFonts w:ascii="Cordia New" w:eastAsia="Calibri" w:hAnsi="Cordia New" w:cs="Cordia New"/>
          <w:b/>
          <w:bCs/>
          <w:spacing w:val="-4"/>
          <w:sz w:val="32"/>
          <w:szCs w:val="32"/>
        </w:rPr>
        <w:t>Le Systeme Productif Agricole a Base d’ Agriculture dans l’Economie</w:t>
      </w:r>
      <w:r w:rsidRPr="00E35DFE">
        <w:rPr>
          <w:rFonts w:ascii="Cordia New" w:eastAsia="Calibri" w:hAnsi="Cordia New" w:cs="Cordia New"/>
          <w:b/>
          <w:bCs/>
          <w:spacing w:val="-2"/>
          <w:sz w:val="32"/>
          <w:szCs w:val="32"/>
        </w:rPr>
        <w:t xml:space="preserve">   </w:t>
      </w:r>
      <w:r w:rsidRPr="00E35DFE">
        <w:rPr>
          <w:rFonts w:ascii="Cordia New" w:eastAsia="Calibri" w:hAnsi="Cordia New" w:cs="Cordia New"/>
          <w:b/>
          <w:bCs/>
          <w:spacing w:val="-2"/>
          <w:sz w:val="32"/>
          <w:szCs w:val="32"/>
          <w:cs/>
        </w:rPr>
        <w:br/>
      </w:r>
      <w:r w:rsidRPr="00E35DFE">
        <w:rPr>
          <w:rFonts w:ascii="Cordia New" w:eastAsia="Calibri" w:hAnsi="Cordia New" w:cs="Cordia New"/>
          <w:b/>
          <w:bCs/>
          <w:spacing w:val="-2"/>
          <w:sz w:val="32"/>
          <w:szCs w:val="32"/>
        </w:rPr>
        <w:t>Thailandaise du Caoutchouc Naturel</w:t>
      </w:r>
      <w:r w:rsidRPr="00E35DFE">
        <w:rPr>
          <w:rFonts w:ascii="Cordia New" w:eastAsia="Calibri" w:hAnsi="Cordia New" w:cs="Cordia New"/>
          <w:spacing w:val="-2"/>
          <w:sz w:val="32"/>
          <w:szCs w:val="32"/>
        </w:rPr>
        <w:t>. Montpelllier: Universite de Montpellier I.</w:t>
      </w:r>
    </w:p>
    <w:p w:rsidR="00905502" w:rsidRPr="00E35DFE" w:rsidRDefault="000409A5" w:rsidP="00905502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Daily Mirror. </w:t>
      </w:r>
      <w:r w:rsidRPr="00E35DFE">
        <w:rPr>
          <w:rFonts w:ascii="Cordia New" w:hAnsi="Cordia New" w:cs="Cordia New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2015</w:t>
      </w:r>
      <w:r w:rsidRPr="00E35DFE">
        <w:rPr>
          <w:rFonts w:ascii="Cordia New" w:hAnsi="Cordia New" w:cs="Cordia New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>How sustainable are current natural rubber prices?</w:t>
      </w:r>
      <w:r w:rsidRPr="00E35DFE">
        <w:rPr>
          <w:rFonts w:ascii="Cordia New" w:hAnsi="Cordia New" w:cs="Cordia New"/>
          <w:b/>
          <w:bCs/>
          <w:spacing w:val="-4"/>
          <w:sz w:val="32"/>
          <w:szCs w:val="32"/>
        </w:rPr>
        <w:t>.</w:t>
      </w:r>
      <w:r w:rsidRPr="00E35DFE">
        <w:rPr>
          <w:rFonts w:ascii="Cordia New" w:hAnsi="Cordia New" w:cs="Cordia New"/>
          <w:spacing w:val="-4"/>
          <w:sz w:val="32"/>
          <w:szCs w:val="32"/>
        </w:rPr>
        <w:t xml:space="preserve"> </w:t>
      </w:r>
      <w:r w:rsidRPr="00E35DFE">
        <w:rPr>
          <w:rFonts w:ascii="Cordia New" w:hAnsi="Cordia New" w:cs="Cordia New"/>
          <w:sz w:val="32"/>
          <w:szCs w:val="32"/>
        </w:rPr>
        <w:t xml:space="preserve">Retrieved from 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 </w:t>
      </w:r>
      <w:r w:rsidRPr="00E35DFE">
        <w:rPr>
          <w:rFonts w:ascii="Cordia New" w:hAnsi="Cordia New" w:cs="Cordia New"/>
          <w:sz w:val="32"/>
          <w:szCs w:val="32"/>
          <w:cs/>
        </w:rPr>
        <w:br/>
      </w:r>
      <w:hyperlink r:id="rId10" w:history="1">
        <w:r w:rsidRPr="00E35DFE">
          <w:rPr>
            <w:rFonts w:ascii="Cordia New" w:hAnsi="Cordia New" w:cs="Cordia New"/>
            <w:sz w:val="32"/>
            <w:szCs w:val="32"/>
          </w:rPr>
          <w:t>http://www.dailymirror.lk/59649/how-sustainable-are-current-natural-rubber-prices</w:t>
        </w:r>
      </w:hyperlink>
      <w:r w:rsidR="00905502" w:rsidRPr="00E35DFE">
        <w:rPr>
          <w:rFonts w:ascii="Cordia New" w:hAnsi="Cordia New" w:cs="Cordia New"/>
          <w:sz w:val="32"/>
          <w:szCs w:val="32"/>
        </w:rPr>
        <w:t>.</w:t>
      </w:r>
    </w:p>
    <w:p w:rsidR="00905502" w:rsidRPr="00E35DFE" w:rsidRDefault="000409A5" w:rsidP="00905502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DFID, (1999). </w:t>
      </w:r>
      <w:r w:rsidRPr="00E35DFE">
        <w:rPr>
          <w:rFonts w:ascii="Cordia New" w:hAnsi="Cordia New" w:cs="Cordia New"/>
          <w:b/>
          <w:bCs/>
          <w:sz w:val="32"/>
          <w:szCs w:val="32"/>
        </w:rPr>
        <w:t>Sustainable livelihoods guidance sheets</w:t>
      </w:r>
      <w:r w:rsidRPr="00E35DFE">
        <w:rPr>
          <w:rFonts w:ascii="Cordia New" w:hAnsi="Cordia New" w:cs="Cordia New"/>
          <w:sz w:val="32"/>
          <w:szCs w:val="32"/>
        </w:rPr>
        <w:t>. Department for International Development, DFID. London: DFID.</w:t>
      </w:r>
    </w:p>
    <w:p w:rsidR="00905502" w:rsidRPr="00E35DFE" w:rsidRDefault="000409A5" w:rsidP="00905502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pacing w:val="-4"/>
          <w:sz w:val="32"/>
          <w:szCs w:val="32"/>
        </w:rPr>
        <w:t xml:space="preserve">Goetz S., Sammya, D., Teixeira, A. Geraldes, W., Daniel, H., and Reinhard, L. </w:t>
      </w:r>
      <w:r w:rsidRPr="00E35DFE">
        <w:rPr>
          <w:rFonts w:ascii="Cordia New" w:hAnsi="Cordia New" w:cs="Cordia New"/>
          <w:spacing w:val="-4"/>
          <w:sz w:val="32"/>
          <w:szCs w:val="32"/>
          <w:cs/>
        </w:rPr>
        <w:t>(</w:t>
      </w:r>
      <w:r w:rsidRPr="00E35DFE">
        <w:rPr>
          <w:rFonts w:ascii="Cordia New" w:hAnsi="Cordia New" w:cs="Cordia New"/>
          <w:spacing w:val="-4"/>
          <w:sz w:val="32"/>
          <w:szCs w:val="32"/>
        </w:rPr>
        <w:t>2002</w:t>
      </w:r>
      <w:r w:rsidRPr="00E35DFE">
        <w:rPr>
          <w:rFonts w:ascii="Cordia New" w:hAnsi="Cordia New" w:cs="Cordia New"/>
          <w:spacing w:val="-4"/>
          <w:sz w:val="32"/>
          <w:szCs w:val="32"/>
          <w:cs/>
        </w:rPr>
        <w:t>)</w:t>
      </w:r>
      <w:r w:rsidRPr="00E35DFE">
        <w:rPr>
          <w:rFonts w:ascii="Cordia New" w:hAnsi="Cordia New" w:cs="Cordia New"/>
          <w:spacing w:val="-4"/>
          <w:sz w:val="32"/>
          <w:szCs w:val="32"/>
        </w:rPr>
        <w:t>. Conver</w:t>
      </w:r>
      <w:r w:rsidRPr="00E35DFE">
        <w:rPr>
          <w:rFonts w:ascii="Cordia New" w:hAnsi="Cordia New" w:cs="Cordia New"/>
          <w:sz w:val="32"/>
          <w:szCs w:val="32"/>
        </w:rPr>
        <w:t>sion of secondary forest into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sz w:val="32"/>
          <w:szCs w:val="32"/>
        </w:rPr>
        <w:t>agroforestry and monoculture plantations in Amazo</w:t>
      </w:r>
      <w:r w:rsidRPr="00E35DFE">
        <w:rPr>
          <w:rFonts w:ascii="Cordia New" w:hAnsi="Cordia New" w:cs="Cordia New"/>
          <w:spacing w:val="-2"/>
          <w:sz w:val="32"/>
          <w:szCs w:val="32"/>
        </w:rPr>
        <w:t xml:space="preserve">nia Consequences for biomass, litter and soil carbon stocks after 7 years. </w:t>
      </w:r>
      <w:r w:rsidRPr="00E35DFE">
        <w:rPr>
          <w:rFonts w:ascii="Cordia New" w:hAnsi="Cordia New" w:cs="Cordia New"/>
          <w:b/>
          <w:bCs/>
          <w:spacing w:val="-2"/>
          <w:sz w:val="32"/>
          <w:szCs w:val="32"/>
        </w:rPr>
        <w:t>Forest</w:t>
      </w:r>
      <w:r w:rsidRPr="00E35DFE">
        <w:rPr>
          <w:rFonts w:ascii="Cordia New" w:hAnsi="Cordia New" w:cs="Cordia New"/>
          <w:b/>
          <w:bCs/>
          <w:sz w:val="32"/>
          <w:szCs w:val="32"/>
        </w:rPr>
        <w:t xml:space="preserve"> Ecology &amp; Management</w:t>
      </w:r>
      <w:r w:rsidRPr="00E35DFE">
        <w:rPr>
          <w:rFonts w:ascii="Cordia New" w:hAnsi="Cordia New" w:cs="Cordia New"/>
          <w:i/>
          <w:iCs/>
          <w:sz w:val="32"/>
          <w:szCs w:val="32"/>
        </w:rPr>
        <w:t>, 163</w:t>
      </w:r>
      <w:r w:rsidRPr="00E35DFE">
        <w:rPr>
          <w:rFonts w:ascii="Cordia New" w:hAnsi="Cordia New" w:cs="Cordia New"/>
          <w:sz w:val="32"/>
          <w:szCs w:val="32"/>
        </w:rPr>
        <w:t>(1-3)</w:t>
      </w:r>
      <w:r w:rsidRPr="00E35DFE">
        <w:rPr>
          <w:rFonts w:ascii="Cordia New" w:hAnsi="Cordia New" w:cs="Cordia New"/>
          <w:i/>
          <w:iCs/>
          <w:sz w:val="32"/>
          <w:szCs w:val="32"/>
        </w:rPr>
        <w:t xml:space="preserve">, </w:t>
      </w:r>
      <w:r w:rsidRPr="00E35DFE">
        <w:rPr>
          <w:rFonts w:ascii="Cordia New" w:hAnsi="Cordia New" w:cs="Cordia New"/>
          <w:sz w:val="32"/>
          <w:szCs w:val="32"/>
        </w:rPr>
        <w:t>131-150</w:t>
      </w:r>
      <w:r w:rsidR="00905502" w:rsidRPr="00E35DFE">
        <w:rPr>
          <w:rFonts w:ascii="Cordia New" w:hAnsi="Cordia New" w:cs="Cordia New"/>
          <w:sz w:val="32"/>
          <w:szCs w:val="32"/>
        </w:rPr>
        <w:t>.</w:t>
      </w:r>
    </w:p>
    <w:p w:rsidR="000409A5" w:rsidRPr="00E35DFE" w:rsidRDefault="000409A5" w:rsidP="00905502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Haidar, M. (2009). </w:t>
      </w:r>
      <w:r w:rsidRPr="00E35DFE">
        <w:rPr>
          <w:rFonts w:ascii="Cordia New" w:hAnsi="Cordia New" w:cs="Cordia New"/>
          <w:b/>
          <w:bCs/>
          <w:sz w:val="32"/>
          <w:szCs w:val="32"/>
        </w:rPr>
        <w:t>Sustainable livelihood approaches: the framework, lessons learnt from practice and policy recommendations</w:t>
      </w:r>
      <w:r w:rsidRPr="00E35DFE">
        <w:rPr>
          <w:rFonts w:ascii="Cordia New" w:hAnsi="Cordia New" w:cs="Cordia New"/>
          <w:sz w:val="32"/>
          <w:szCs w:val="32"/>
        </w:rPr>
        <w:t>. Economic and Social Commission for Western Asia (ESCWA), UNDP. [Online] http://css. escwa. org. lb/SDPD/1125/UNDP. pdf.</w:t>
      </w:r>
    </w:p>
    <w:p w:rsidR="000409A5" w:rsidRPr="00E35DFE" w:rsidRDefault="000409A5" w:rsidP="000C4326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eastAsia="Times New Roman" w:hAnsi="Cordia New" w:cs="Cordia New"/>
          <w:spacing w:val="-10"/>
          <w:sz w:val="32"/>
          <w:szCs w:val="32"/>
        </w:rPr>
        <w:t xml:space="preserve">Joshi, L., Wibawa, G., Vincent, G., Boutin, D., Akiefnawati, R., Manurung, G., &amp; Williams, S.E. (2002). </w:t>
      </w:r>
      <w:r w:rsidRPr="00E35DFE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Jungle</w:t>
      </w:r>
      <w:r w:rsidRPr="00E35DFE">
        <w:rPr>
          <w:rFonts w:ascii="Cordia New" w:eastAsia="Times New Roman" w:hAnsi="Cordia New" w:cs="Cordia New"/>
          <w:b/>
          <w:bCs/>
          <w:spacing w:val="-10"/>
          <w:sz w:val="32"/>
          <w:szCs w:val="32"/>
          <w:cs/>
        </w:rPr>
        <w:t xml:space="preserve"> </w:t>
      </w:r>
      <w:r w:rsidRPr="00E35DFE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rubber: traditional agroforestry system under pressure</w:t>
      </w:r>
      <w:r w:rsidRPr="00E35DFE">
        <w:rPr>
          <w:rFonts w:ascii="Cordia New" w:eastAsia="Times New Roman" w:hAnsi="Cordia New" w:cs="Cordia New"/>
          <w:spacing w:val="-10"/>
          <w:sz w:val="32"/>
          <w:szCs w:val="32"/>
        </w:rPr>
        <w:t>. ICRAF SEA.</w:t>
      </w:r>
    </w:p>
    <w:p w:rsidR="000409A5" w:rsidRPr="00E35DFE" w:rsidRDefault="000409A5" w:rsidP="000C4326">
      <w:pPr>
        <w:ind w:left="720" w:hanging="720"/>
        <w:rPr>
          <w:rFonts w:ascii="Cordia New" w:hAnsi="Cordia New" w:cs="Cordia New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Kongmanee, C. (2015). </w:t>
      </w:r>
      <w:r w:rsidRPr="00E35DFE">
        <w:rPr>
          <w:rFonts w:ascii="Cordia New" w:hAnsi="Cordia New" w:cs="Cordia New"/>
          <w:b/>
          <w:bCs/>
          <w:sz w:val="32"/>
          <w:szCs w:val="32"/>
        </w:rPr>
        <w:t>Path Dependence of Agrarian Change: an Institutional Economic Analysis of the Rubber Economy in Southern Thailand</w:t>
      </w:r>
      <w:r w:rsidRPr="00E35DFE">
        <w:rPr>
          <w:rFonts w:ascii="Cordia New" w:hAnsi="Cordia New" w:cs="Cordia New"/>
          <w:sz w:val="32"/>
          <w:szCs w:val="32"/>
        </w:rPr>
        <w:t>. Doctoral dissertation, Montpellier SupAgro, France.</w:t>
      </w:r>
    </w:p>
    <w:p w:rsidR="000409A5" w:rsidRPr="00E35DFE" w:rsidRDefault="000409A5" w:rsidP="000C4326">
      <w:pPr>
        <w:ind w:firstLine="0"/>
        <w:rPr>
          <w:rFonts w:ascii="Cordia New" w:hAnsi="Cordia New" w:cs="Cordia New"/>
          <w:spacing w:val="-2"/>
          <w:sz w:val="32"/>
          <w:szCs w:val="32"/>
        </w:rPr>
      </w:pPr>
      <w:r w:rsidRPr="00E35DFE">
        <w:rPr>
          <w:rFonts w:ascii="Cordia New" w:hAnsi="Cordia New" w:cs="Cordia New"/>
          <w:spacing w:val="-2"/>
          <w:sz w:val="32"/>
          <w:szCs w:val="32"/>
        </w:rPr>
        <w:t xml:space="preserve">Li, M. and Yuan, F. </w:t>
      </w:r>
      <w:r w:rsidR="00E35DFE">
        <w:rPr>
          <w:rFonts w:ascii="Cordia New" w:hAnsi="Cordia New" w:cs="Cordia New" w:hint="cs"/>
          <w:spacing w:val="-2"/>
          <w:sz w:val="32"/>
          <w:szCs w:val="32"/>
          <w:cs/>
        </w:rPr>
        <w:t>(</w:t>
      </w:r>
      <w:r w:rsidRPr="00E35DFE">
        <w:rPr>
          <w:rFonts w:ascii="Cordia New" w:hAnsi="Cordia New" w:cs="Cordia New"/>
          <w:spacing w:val="-2"/>
          <w:sz w:val="32"/>
          <w:szCs w:val="32"/>
        </w:rPr>
        <w:t>2008</w:t>
      </w:r>
      <w:r w:rsidR="00E35DFE">
        <w:rPr>
          <w:rFonts w:ascii="Cordia New" w:hAnsi="Cordia New" w:cs="Cordia New" w:hint="cs"/>
          <w:spacing w:val="-2"/>
          <w:sz w:val="32"/>
          <w:szCs w:val="32"/>
          <w:cs/>
        </w:rPr>
        <w:t>)</w:t>
      </w:r>
      <w:r w:rsidRPr="00E35DFE">
        <w:rPr>
          <w:rFonts w:ascii="Cordia New" w:hAnsi="Cordia New" w:cs="Cordia New"/>
          <w:spacing w:val="-2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b/>
          <w:bCs/>
          <w:spacing w:val="-2"/>
          <w:sz w:val="32"/>
          <w:szCs w:val="32"/>
        </w:rPr>
        <w:t>“Rubber plantations-Green desert.”</w:t>
      </w:r>
      <w:r w:rsidRPr="00E35DFE">
        <w:rPr>
          <w:rFonts w:ascii="Cordia New" w:hAnsi="Cordia New" w:cs="Cordia New"/>
          <w:spacing w:val="-2"/>
          <w:sz w:val="32"/>
          <w:szCs w:val="32"/>
        </w:rPr>
        <w:t xml:space="preserve"> Chin. Natl. Geogr. 4: 60-78.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eastAsia="Times New Roman" w:hAnsi="Cordia New" w:cs="Cordia New"/>
          <w:spacing w:val="-10"/>
          <w:sz w:val="32"/>
          <w:szCs w:val="32"/>
        </w:rPr>
        <w:t xml:space="preserve">Penot, E. (2001). </w:t>
      </w:r>
      <w:r w:rsidRPr="00E35DFE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Strategies paynannes et evolution des saviors: I heveaculture agroforestiere indonesienne.</w:t>
      </w:r>
      <w:r w:rsidRPr="00E35DFE">
        <w:rPr>
          <w:rFonts w:ascii="Cordia New" w:eastAsia="Times New Roman" w:hAnsi="Cordia New" w:cs="Cordia New"/>
          <w:spacing w:val="-10"/>
          <w:sz w:val="32"/>
          <w:szCs w:val="32"/>
        </w:rPr>
        <w:t xml:space="preserve"> Doctoral diss</w:t>
      </w:r>
      <w:r w:rsidR="00905502" w:rsidRPr="00E35DFE">
        <w:rPr>
          <w:rFonts w:ascii="Cordia New" w:eastAsia="Times New Roman" w:hAnsi="Cordia New" w:cs="Cordia New"/>
          <w:spacing w:val="-10"/>
          <w:sz w:val="32"/>
          <w:szCs w:val="32"/>
        </w:rPr>
        <w:t>ertation</w:t>
      </w:r>
      <w:r w:rsidRPr="00E35DFE">
        <w:rPr>
          <w:rFonts w:ascii="Cordia New" w:eastAsia="Times New Roman" w:hAnsi="Cordia New" w:cs="Cordia New"/>
          <w:spacing w:val="-10"/>
          <w:sz w:val="32"/>
          <w:szCs w:val="32"/>
        </w:rPr>
        <w:t>, Un</w:t>
      </w:r>
      <w:r w:rsidR="00905502" w:rsidRPr="00E35DFE">
        <w:rPr>
          <w:rFonts w:ascii="Cordia New" w:eastAsia="Times New Roman" w:hAnsi="Cordia New" w:cs="Cordia New"/>
          <w:spacing w:val="-10"/>
          <w:sz w:val="32"/>
          <w:szCs w:val="32"/>
        </w:rPr>
        <w:t>iversity Montpellier I, France.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>Penot, E. and Sunario, O. (</w:t>
      </w:r>
      <w:r w:rsidR="004F35C0" w:rsidRPr="00E35DFE">
        <w:rPr>
          <w:rFonts w:ascii="Cordia New" w:hAnsi="Cordia New" w:cs="Cordia New"/>
          <w:sz w:val="32"/>
          <w:szCs w:val="32"/>
        </w:rPr>
        <w:t>1997</w:t>
      </w:r>
      <w:r w:rsidRPr="00E35DFE">
        <w:rPr>
          <w:rFonts w:ascii="Cordia New" w:hAnsi="Cordia New" w:cs="Cordia New"/>
          <w:sz w:val="32"/>
          <w:szCs w:val="32"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>RAS on-farm experimentation in West Kalimantan: Preliminary results of on-farm rice trials in cropping reasons</w:t>
      </w:r>
      <w:r w:rsidRPr="00E35DFE">
        <w:rPr>
          <w:rFonts w:ascii="Cordia New" w:hAnsi="Cordia New" w:cs="Cordia New"/>
          <w:i/>
          <w:iCs/>
          <w:sz w:val="32"/>
          <w:szCs w:val="32"/>
        </w:rPr>
        <w:t>.</w:t>
      </w:r>
      <w:r w:rsidRPr="00E35DFE">
        <w:rPr>
          <w:rFonts w:ascii="Cordia New" w:hAnsi="Cordia New" w:cs="Cordia New"/>
          <w:sz w:val="32"/>
          <w:szCs w:val="32"/>
        </w:rPr>
        <w:t xml:space="preserve"> International research Report World Agroforestry Centre South East Asia Bogor. Indonesia.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eastAsia="Times New Roman" w:hAnsi="Cordia New" w:cs="Cordia New"/>
          <w:spacing w:val="-10"/>
          <w:sz w:val="32"/>
          <w:szCs w:val="32"/>
        </w:rPr>
        <w:t xml:space="preserve">Rodrigo, V. H. L., Silva, T. U. K. &amp; Munasighe. (2004). </w:t>
      </w:r>
      <w:r w:rsidRPr="00E35DFE">
        <w:rPr>
          <w:rFonts w:ascii="Cordia New" w:eastAsia="Times New Roman" w:hAnsi="Cordia New" w:cs="Cordia New"/>
          <w:b/>
          <w:bCs/>
          <w:spacing w:val="-10"/>
          <w:sz w:val="32"/>
          <w:szCs w:val="32"/>
        </w:rPr>
        <w:t>Improving the spatial arrangement of planting rubber for long-term intercroping</w:t>
      </w:r>
      <w:r w:rsidRPr="00E35DFE">
        <w:rPr>
          <w:rFonts w:ascii="Cordia New" w:eastAsia="Times New Roman" w:hAnsi="Cordia New" w:cs="Cordia New"/>
          <w:spacing w:val="-10"/>
          <w:sz w:val="32"/>
          <w:szCs w:val="32"/>
        </w:rPr>
        <w:t xml:space="preserve">. </w:t>
      </w:r>
      <w:r w:rsidRPr="00E35DFE">
        <w:rPr>
          <w:rFonts w:ascii="Cordia New" w:eastAsia="Times New Roman" w:hAnsi="Cordia New" w:cs="Cordia New"/>
          <w:i/>
          <w:iCs/>
          <w:spacing w:val="-10"/>
          <w:sz w:val="32"/>
          <w:szCs w:val="32"/>
        </w:rPr>
        <w:t>Field Crops Research</w:t>
      </w:r>
      <w:r w:rsidR="00905502" w:rsidRPr="00E35DFE">
        <w:rPr>
          <w:rFonts w:ascii="Cordia New" w:eastAsia="Times New Roman" w:hAnsi="Cordia New" w:cs="Cordia New"/>
          <w:spacing w:val="-10"/>
          <w:sz w:val="32"/>
          <w:szCs w:val="32"/>
        </w:rPr>
        <w:t>, 89, 327-335.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>Rodrigo, V.H.L. (</w:t>
      </w:r>
      <w:r w:rsidR="004F35C0" w:rsidRPr="00E35DFE">
        <w:rPr>
          <w:rFonts w:ascii="Cordia New" w:hAnsi="Cordia New" w:cs="Cordia New"/>
          <w:sz w:val="32"/>
          <w:szCs w:val="32"/>
        </w:rPr>
        <w:t>1997</w:t>
      </w:r>
      <w:r w:rsidRPr="00E35DFE">
        <w:rPr>
          <w:rFonts w:ascii="Cordia New" w:hAnsi="Cordia New" w:cs="Cordia New"/>
          <w:sz w:val="32"/>
          <w:szCs w:val="32"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>Population density effects on light and water use of rubber/banana inter-culture system of Sri Lanka</w:t>
      </w:r>
      <w:r w:rsidRPr="00E35DFE">
        <w:rPr>
          <w:rFonts w:ascii="Cordia New" w:hAnsi="Cordia New" w:cs="Cordia New"/>
          <w:i/>
          <w:iCs/>
          <w:sz w:val="32"/>
          <w:szCs w:val="32"/>
        </w:rPr>
        <w:t>.</w:t>
      </w:r>
      <w:r w:rsidRPr="00E35DFE">
        <w:rPr>
          <w:rFonts w:ascii="Cordia New" w:hAnsi="Cordia New" w:cs="Cordia New"/>
          <w:sz w:val="32"/>
          <w:szCs w:val="32"/>
        </w:rPr>
        <w:t xml:space="preserve"> PhD Thesis. University of Wales, UK.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>Rodrigo, V.H.L. (</w:t>
      </w:r>
      <w:r w:rsidR="004F35C0" w:rsidRPr="00E35DFE">
        <w:rPr>
          <w:rFonts w:ascii="Cordia New" w:hAnsi="Cordia New" w:cs="Cordia New"/>
          <w:sz w:val="32"/>
          <w:szCs w:val="32"/>
        </w:rPr>
        <w:t>2001</w:t>
      </w:r>
      <w:r w:rsidRPr="00E35DFE">
        <w:rPr>
          <w:rFonts w:ascii="Cordia New" w:hAnsi="Cordia New" w:cs="Cordia New"/>
          <w:sz w:val="32"/>
          <w:szCs w:val="32"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>Rubber based intercropping system. In: Tillekeratne, L.M.K., Nugawela, A. (Eds). Handbook of Rubber Agronomy</w:t>
      </w:r>
      <w:r w:rsidRPr="00E35DFE">
        <w:rPr>
          <w:rFonts w:ascii="Cordia New" w:hAnsi="Cordia New" w:cs="Cordia New"/>
          <w:sz w:val="32"/>
          <w:szCs w:val="32"/>
          <w:cs/>
        </w:rPr>
        <w:t>.</w:t>
      </w:r>
      <w:r w:rsidRPr="00E35DFE">
        <w:rPr>
          <w:rFonts w:ascii="Cordia New" w:hAnsi="Cordia New" w:cs="Cordia New"/>
          <w:sz w:val="32"/>
          <w:szCs w:val="32"/>
        </w:rPr>
        <w:t xml:space="preserve">Rubber Research Institute of Sri Lanka, </w:t>
      </w:r>
      <w:r w:rsidR="004F35C0" w:rsidRPr="00E35DFE">
        <w:rPr>
          <w:rFonts w:ascii="Cordia New" w:hAnsi="Cordia New" w:cs="Cordia New"/>
          <w:sz w:val="32"/>
          <w:szCs w:val="32"/>
        </w:rPr>
        <w:t>1</w:t>
      </w:r>
      <w:r w:rsidRPr="00E35DFE">
        <w:rPr>
          <w:rFonts w:ascii="Cordia New" w:hAnsi="Cordia New" w:cs="Cordia New"/>
          <w:sz w:val="32"/>
          <w:szCs w:val="32"/>
        </w:rPr>
        <w:t xml:space="preserve">, </w:t>
      </w:r>
      <w:r w:rsidR="004F35C0" w:rsidRPr="00E35DFE">
        <w:rPr>
          <w:rFonts w:ascii="Cordia New" w:hAnsi="Cordia New" w:cs="Cordia New"/>
          <w:sz w:val="32"/>
          <w:szCs w:val="32"/>
        </w:rPr>
        <w:t>139</w:t>
      </w:r>
      <w:r w:rsidRPr="00E35DFE">
        <w:rPr>
          <w:rFonts w:ascii="Cordia New" w:hAnsi="Cordia New" w:cs="Cordia New"/>
          <w:sz w:val="32"/>
          <w:szCs w:val="32"/>
          <w:cs/>
        </w:rPr>
        <w:t>-</w:t>
      </w:r>
      <w:r w:rsidR="004F35C0" w:rsidRPr="00E35DFE">
        <w:rPr>
          <w:rFonts w:ascii="Cordia New" w:hAnsi="Cordia New" w:cs="Cordia New"/>
          <w:sz w:val="32"/>
          <w:szCs w:val="32"/>
        </w:rPr>
        <w:t>155</w:t>
      </w:r>
      <w:r w:rsidRPr="00E35DFE">
        <w:rPr>
          <w:rFonts w:ascii="Cordia New" w:hAnsi="Cordia New" w:cs="Cordia New"/>
          <w:sz w:val="32"/>
          <w:szCs w:val="32"/>
          <w:cs/>
        </w:rPr>
        <w:t>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Schroth, G., da Silva, L.F., Seixas, R., Teixeira, W.G., Macedo, J.L.V., Zech, W. </w:t>
      </w:r>
      <w:r w:rsidRPr="00E35DFE">
        <w:rPr>
          <w:rFonts w:ascii="Cordia New" w:hAnsi="Cordia New" w:cs="Cordia New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1999</w:t>
      </w:r>
      <w:r w:rsidRPr="00E35DFE">
        <w:rPr>
          <w:rFonts w:ascii="Cordia New" w:hAnsi="Cordia New" w:cs="Cordia New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>Subsoil accumulation of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b/>
          <w:bCs/>
          <w:sz w:val="32"/>
          <w:szCs w:val="32"/>
        </w:rPr>
        <w:t>mineral nitrogen under polyculture and monoculture plantations, fallow and primary forest in a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b/>
          <w:bCs/>
          <w:sz w:val="32"/>
          <w:szCs w:val="32"/>
        </w:rPr>
        <w:t>ferralitic Amazonian upload soil</w:t>
      </w:r>
      <w:r w:rsidRPr="00E35DFE">
        <w:rPr>
          <w:rFonts w:ascii="Cordia New" w:hAnsi="Cordia New" w:cs="Cordia New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i/>
          <w:iCs/>
          <w:sz w:val="32"/>
          <w:szCs w:val="32"/>
        </w:rPr>
        <w:t>Agric. Ecosyst. Environ, 75</w:t>
      </w:r>
      <w:r w:rsidRPr="00E35DFE">
        <w:rPr>
          <w:rFonts w:ascii="Cordia New" w:hAnsi="Cordia New" w:cs="Cordia New"/>
          <w:sz w:val="32"/>
          <w:szCs w:val="32"/>
        </w:rPr>
        <w:t>, 109-120.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  <w:shd w:val="clear" w:color="auto" w:fill="FFFFFF"/>
        </w:rPr>
        <w:t xml:space="preserve">Scoones, I. (1998). </w:t>
      </w:r>
      <w:r w:rsidRPr="00E35DFE">
        <w:rPr>
          <w:rFonts w:ascii="Cordia New" w:hAnsi="Cordia New" w:cs="Cordia New"/>
          <w:b/>
          <w:bCs/>
          <w:sz w:val="32"/>
          <w:szCs w:val="32"/>
          <w:shd w:val="clear" w:color="auto" w:fill="FFFFFF"/>
        </w:rPr>
        <w:t>Sustainable rural livelihoods: a framework for analysis</w:t>
      </w:r>
      <w:r w:rsidRPr="00E35DFE">
        <w:rPr>
          <w:rFonts w:ascii="Cordia New" w:hAnsi="Cordia New" w:cs="Cordia New"/>
          <w:sz w:val="32"/>
          <w:szCs w:val="32"/>
          <w:shd w:val="clear" w:color="auto" w:fill="FFFFFF"/>
        </w:rPr>
        <w:t>. Institute of Development Studies</w:t>
      </w:r>
      <w:r w:rsidRPr="00E35DFE">
        <w:rPr>
          <w:rFonts w:ascii="Cordia New" w:hAnsi="Cordia New" w:cs="Cordia New"/>
          <w:sz w:val="32"/>
          <w:szCs w:val="32"/>
        </w:rPr>
        <w:t xml:space="preserve">, IDS. London: </w:t>
      </w:r>
      <w:r w:rsidRPr="00E35DFE">
        <w:rPr>
          <w:rFonts w:ascii="Cordia New" w:hAnsi="Cordia New" w:cs="Cordia New"/>
          <w:sz w:val="32"/>
          <w:szCs w:val="32"/>
          <w:shd w:val="clear" w:color="auto" w:fill="FFFFFF"/>
        </w:rPr>
        <w:t>IDS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Serrat, O. (2008). </w:t>
      </w:r>
      <w:r w:rsidRPr="00E35DFE">
        <w:rPr>
          <w:rFonts w:ascii="Cordia New" w:hAnsi="Cordia New" w:cs="Cordia New"/>
          <w:b/>
          <w:bCs/>
          <w:sz w:val="32"/>
          <w:szCs w:val="32"/>
        </w:rPr>
        <w:t>The sustainable livelihoods approach</w:t>
      </w:r>
      <w:r w:rsidRPr="00E35DFE">
        <w:rPr>
          <w:rFonts w:ascii="Cordia New" w:hAnsi="Cordia New" w:cs="Cordia New"/>
          <w:sz w:val="32"/>
          <w:szCs w:val="32"/>
        </w:rPr>
        <w:t>. Manila: Asian Development Bank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Sombroek, W.G., Fearnside, P.M., and Cravo, M.S. </w:t>
      </w:r>
      <w:r w:rsidRPr="00E35DFE">
        <w:rPr>
          <w:rFonts w:ascii="Cordia New" w:hAnsi="Cordia New" w:cs="Cordia New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2000</w:t>
      </w:r>
      <w:r w:rsidRPr="00E35DFE">
        <w:rPr>
          <w:rFonts w:ascii="Cordia New" w:hAnsi="Cordia New" w:cs="Cordia New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 xml:space="preserve">Geographic assessment of </w:t>
      </w:r>
      <w:r w:rsidRPr="00E35DFE">
        <w:rPr>
          <w:rFonts w:ascii="Cordia New" w:hAnsi="Cordia New" w:cs="Cordia New"/>
          <w:b/>
          <w:bCs/>
          <w:spacing w:val="-6"/>
          <w:sz w:val="32"/>
          <w:szCs w:val="32"/>
        </w:rPr>
        <w:t>carbon stored in Amazonian terrestrial ecosystem and their soils in particular</w:t>
      </w:r>
      <w:r w:rsidRPr="00E35DFE">
        <w:rPr>
          <w:rFonts w:ascii="Cordia New" w:hAnsi="Cordia New" w:cs="Cordia New"/>
          <w:i/>
          <w:iCs/>
          <w:spacing w:val="-6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spacing w:val="-6"/>
          <w:sz w:val="32"/>
          <w:szCs w:val="32"/>
        </w:rPr>
        <w:t>In: Lal, R.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pacing w:val="-2"/>
          <w:sz w:val="32"/>
          <w:szCs w:val="32"/>
        </w:rPr>
        <w:t xml:space="preserve">The International Economic Research Institute (NERI) Ministry of Planning and Investment </w:t>
      </w:r>
      <w:r w:rsidRPr="00E35DFE">
        <w:rPr>
          <w:rFonts w:ascii="Cordia New" w:hAnsi="Cordia New" w:cs="Cordia New"/>
          <w:sz w:val="32"/>
          <w:szCs w:val="32"/>
        </w:rPr>
        <w:t xml:space="preserve">of Lao PDR 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sz w:val="32"/>
          <w:szCs w:val="32"/>
          <w:cs/>
        </w:rPr>
        <w:br/>
      </w:r>
      <w:r w:rsidRPr="00E35DFE">
        <w:rPr>
          <w:rFonts w:ascii="Cordia New" w:hAnsi="Cordia New" w:cs="Cordia New"/>
          <w:sz w:val="32"/>
          <w:szCs w:val="32"/>
        </w:rPr>
        <w:t xml:space="preserve">and International Union for Conservation of Nature (IUCN) Lao PDR.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Pr="00E35DFE">
        <w:rPr>
          <w:rFonts w:ascii="Cordia New" w:hAnsi="Cordia New" w:cs="Cordia New"/>
          <w:sz w:val="32"/>
          <w:szCs w:val="32"/>
        </w:rPr>
        <w:t>2011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>Assessment of Economic, Social and Environmental Costs and Benefits</w:t>
      </w:r>
      <w:r w:rsidRPr="00E35DF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E35DFE">
        <w:rPr>
          <w:rFonts w:ascii="Cordia New" w:hAnsi="Cordia New" w:cs="Cordia New"/>
          <w:b/>
          <w:bCs/>
          <w:spacing w:val="-2"/>
          <w:sz w:val="32"/>
          <w:szCs w:val="32"/>
        </w:rPr>
        <w:t xml:space="preserve">of Dak Lak Rubber Plantations: Case Study in Saravan Province. </w:t>
      </w:r>
      <w:r w:rsidRPr="00E35DFE">
        <w:rPr>
          <w:rFonts w:ascii="Cordia New" w:hAnsi="Cordia New" w:cs="Cordia New"/>
          <w:spacing w:val="-2"/>
          <w:sz w:val="32"/>
          <w:szCs w:val="32"/>
        </w:rPr>
        <w:t>Poverty Environ</w:t>
      </w:r>
      <w:r w:rsidRPr="00E35DFE">
        <w:rPr>
          <w:rFonts w:ascii="Cordia New" w:hAnsi="Cordia New" w:cs="Cordia New"/>
          <w:sz w:val="32"/>
          <w:szCs w:val="32"/>
        </w:rPr>
        <w:t>ment Initiative of Lao PDR</w:t>
      </w:r>
      <w:r w:rsidRPr="00E35DFE">
        <w:rPr>
          <w:rFonts w:ascii="Cordia New" w:hAnsi="Cordia New" w:cs="Cordia New"/>
          <w:b/>
          <w:bCs/>
          <w:sz w:val="32"/>
          <w:szCs w:val="32"/>
        </w:rPr>
        <w:t>.</w:t>
      </w:r>
    </w:p>
    <w:p w:rsidR="00905502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hAnsi="Cordia New" w:cs="Cordia New"/>
          <w:sz w:val="32"/>
          <w:szCs w:val="32"/>
        </w:rPr>
        <w:t xml:space="preserve">Tournebize, R., Sinoquet, H. </w:t>
      </w:r>
      <w:r w:rsidR="00E35DFE">
        <w:rPr>
          <w:rFonts w:ascii="Cordia New" w:hAnsi="Cordia New" w:cs="Cordia New" w:hint="cs"/>
          <w:sz w:val="32"/>
          <w:szCs w:val="32"/>
          <w:cs/>
        </w:rPr>
        <w:t>(</w:t>
      </w:r>
      <w:r w:rsidR="004F35C0" w:rsidRPr="00E35DFE">
        <w:rPr>
          <w:rFonts w:ascii="Cordia New" w:hAnsi="Cordia New" w:cs="Cordia New"/>
          <w:sz w:val="32"/>
          <w:szCs w:val="32"/>
        </w:rPr>
        <w:t>1995</w:t>
      </w:r>
      <w:r w:rsidR="00E35DFE">
        <w:rPr>
          <w:rFonts w:ascii="Cordia New" w:hAnsi="Cordia New" w:cs="Cordia New" w:hint="cs"/>
          <w:sz w:val="32"/>
          <w:szCs w:val="32"/>
          <w:cs/>
        </w:rPr>
        <w:t>)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. </w:t>
      </w:r>
      <w:r w:rsidRPr="00E35DFE">
        <w:rPr>
          <w:rFonts w:ascii="Cordia New" w:hAnsi="Cordia New" w:cs="Cordia New"/>
          <w:b/>
          <w:bCs/>
          <w:sz w:val="32"/>
          <w:szCs w:val="32"/>
        </w:rPr>
        <w:t>Light interception and partitioning in a shrub/grass mixtures</w:t>
      </w:r>
      <w:r w:rsidRPr="00E35DFE">
        <w:rPr>
          <w:rFonts w:ascii="Cordia New" w:hAnsi="Cordia New" w:cs="Cordia New"/>
          <w:sz w:val="32"/>
          <w:szCs w:val="32"/>
        </w:rPr>
        <w:t xml:space="preserve">. </w:t>
      </w:r>
      <w:r w:rsidRPr="00E35DFE">
        <w:rPr>
          <w:rFonts w:ascii="Cordia New" w:hAnsi="Cordia New" w:cs="Cordia New"/>
          <w:i/>
          <w:iCs/>
          <w:sz w:val="32"/>
          <w:szCs w:val="32"/>
        </w:rPr>
        <w:t xml:space="preserve">Agric. For. Meteor, </w:t>
      </w:r>
      <w:r w:rsidR="004F35C0" w:rsidRPr="00E35DFE">
        <w:rPr>
          <w:rFonts w:ascii="Cordia New" w:hAnsi="Cordia New" w:cs="Cordia New"/>
          <w:i/>
          <w:iCs/>
          <w:sz w:val="32"/>
          <w:szCs w:val="32"/>
        </w:rPr>
        <w:t>72</w:t>
      </w:r>
      <w:r w:rsidRPr="00E35DFE">
        <w:rPr>
          <w:rFonts w:ascii="Cordia New" w:hAnsi="Cordia New" w:cs="Cordia New"/>
          <w:i/>
          <w:iCs/>
          <w:sz w:val="32"/>
          <w:szCs w:val="32"/>
        </w:rPr>
        <w:t>,</w:t>
      </w:r>
      <w:r w:rsidRPr="00E35DFE">
        <w:rPr>
          <w:rFonts w:ascii="Cordia New" w:hAnsi="Cordia New" w:cs="Cordia New"/>
          <w:sz w:val="32"/>
          <w:szCs w:val="32"/>
          <w:cs/>
        </w:rPr>
        <w:t xml:space="preserve"> </w:t>
      </w:r>
      <w:r w:rsidR="004F35C0" w:rsidRPr="00E35DFE">
        <w:rPr>
          <w:rFonts w:ascii="Cordia New" w:hAnsi="Cordia New" w:cs="Cordia New"/>
          <w:sz w:val="32"/>
          <w:szCs w:val="32"/>
        </w:rPr>
        <w:t>277</w:t>
      </w:r>
      <w:r w:rsidRPr="00E35DFE">
        <w:rPr>
          <w:rFonts w:ascii="Cordia New" w:hAnsi="Cordia New" w:cs="Cordia New"/>
          <w:sz w:val="32"/>
          <w:szCs w:val="32"/>
          <w:cs/>
        </w:rPr>
        <w:t>-</w:t>
      </w:r>
      <w:r w:rsidR="004F35C0" w:rsidRPr="00E35DFE">
        <w:rPr>
          <w:rFonts w:ascii="Cordia New" w:hAnsi="Cordia New" w:cs="Cordia New"/>
          <w:sz w:val="32"/>
          <w:szCs w:val="32"/>
        </w:rPr>
        <w:t>294</w:t>
      </w:r>
      <w:r w:rsidRPr="00E35DFE">
        <w:rPr>
          <w:rFonts w:ascii="Cordia New" w:hAnsi="Cordia New" w:cs="Cordia New"/>
          <w:sz w:val="32"/>
          <w:szCs w:val="32"/>
          <w:cs/>
        </w:rPr>
        <w:t>.</w:t>
      </w:r>
    </w:p>
    <w:p w:rsidR="000409A5" w:rsidRPr="00E35DFE" w:rsidRDefault="000409A5" w:rsidP="00905502">
      <w:pPr>
        <w:tabs>
          <w:tab w:val="left" w:pos="804"/>
        </w:tabs>
        <w:ind w:left="709" w:hanging="709"/>
        <w:rPr>
          <w:rFonts w:ascii="Cordia New" w:eastAsia="Times New Roman" w:hAnsi="Cordia New" w:cs="Cordia New"/>
          <w:spacing w:val="-10"/>
          <w:sz w:val="32"/>
          <w:szCs w:val="32"/>
        </w:rPr>
      </w:pPr>
      <w:r w:rsidRPr="00E35DFE">
        <w:rPr>
          <w:rFonts w:ascii="Cordia New" w:eastAsia="Calibri" w:hAnsi="Cordia New" w:cs="Cordia New"/>
          <w:sz w:val="32"/>
          <w:szCs w:val="32"/>
        </w:rPr>
        <w:t xml:space="preserve">Wulan, Y.C., Budidarsono, S. and Joshi, L. 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(</w:t>
      </w:r>
      <w:r w:rsidRPr="00E35DFE">
        <w:rPr>
          <w:rFonts w:ascii="Cordia New" w:eastAsia="Calibri" w:hAnsi="Cordia New" w:cs="Cordia New"/>
          <w:sz w:val="32"/>
          <w:szCs w:val="32"/>
        </w:rPr>
        <w:t>2008</w:t>
      </w:r>
      <w:r w:rsidR="00E35DFE">
        <w:rPr>
          <w:rFonts w:ascii="Cordia New" w:eastAsia="Calibri" w:hAnsi="Cordia New" w:cs="Cordia New" w:hint="cs"/>
          <w:sz w:val="32"/>
          <w:szCs w:val="32"/>
          <w:cs/>
        </w:rPr>
        <w:t>)</w:t>
      </w:r>
      <w:r w:rsidRPr="00E35DFE">
        <w:rPr>
          <w:rFonts w:ascii="Cordia New" w:eastAsia="Calibri" w:hAnsi="Cordia New" w:cs="Cordia New"/>
          <w:sz w:val="32"/>
          <w:szCs w:val="32"/>
        </w:rPr>
        <w:t xml:space="preserve">. </w:t>
      </w:r>
      <w:r w:rsidRPr="00E35DFE">
        <w:rPr>
          <w:rFonts w:ascii="Cordia New" w:eastAsia="Calibri" w:hAnsi="Cordia New" w:cs="Cordia New"/>
          <w:b/>
          <w:bCs/>
          <w:sz w:val="32"/>
          <w:szCs w:val="32"/>
        </w:rPr>
        <w:t>“Economic Analysis of Improved Small</w:t>
      </w:r>
      <w:r w:rsidRPr="00E35DFE">
        <w:rPr>
          <w:rFonts w:ascii="Cordia New" w:eastAsia="Calibri" w:hAnsi="Cordia New" w:cs="Cordia New"/>
          <w:b/>
          <w:bCs/>
          <w:sz w:val="32"/>
          <w:szCs w:val="32"/>
        </w:rPr>
        <w:br/>
        <w:t xml:space="preserve">holder Rubber Agroforestry Systems in West Kalimantan, Indonesia-Implications </w:t>
      </w:r>
      <w:r w:rsidRPr="00E35DFE">
        <w:rPr>
          <w:rFonts w:ascii="Cordia New" w:eastAsia="Calibri" w:hAnsi="Cordia New" w:cs="Cordia New"/>
          <w:b/>
          <w:bCs/>
          <w:spacing w:val="-4"/>
          <w:sz w:val="32"/>
          <w:szCs w:val="32"/>
        </w:rPr>
        <w:t>for Rubber Development.”</w:t>
      </w:r>
      <w:r w:rsidRPr="00E35DFE">
        <w:rPr>
          <w:rFonts w:ascii="Cordia New" w:eastAsia="Calibri" w:hAnsi="Cordia New" w:cs="Cordia New"/>
          <w:spacing w:val="-4"/>
          <w:sz w:val="32"/>
          <w:szCs w:val="32"/>
        </w:rPr>
        <w:t xml:space="preserve"> Sustainable Sloping Lands and  Watershed Management</w:t>
      </w:r>
      <w:r w:rsidRPr="00E35DFE">
        <w:rPr>
          <w:rFonts w:ascii="Cordia New" w:eastAsia="Calibri" w:hAnsi="Cordia New" w:cs="Cordia New"/>
          <w:sz w:val="32"/>
          <w:szCs w:val="32"/>
        </w:rPr>
        <w:t xml:space="preserve"> Conference.</w:t>
      </w:r>
    </w:p>
    <w:p w:rsidR="000C4326" w:rsidRPr="00DF5BC3" w:rsidRDefault="000C4326" w:rsidP="000C4326">
      <w:pPr>
        <w:rPr>
          <w:rFonts w:ascii="Cordia New" w:hAnsi="Cordia New" w:cs="Cordia New"/>
          <w:sz w:val="32"/>
          <w:szCs w:val="32"/>
          <w:cs/>
        </w:rPr>
      </w:pPr>
    </w:p>
    <w:p w:rsidR="000C4326" w:rsidRPr="00DF5BC3" w:rsidRDefault="000C4326" w:rsidP="000C4326">
      <w:pPr>
        <w:ind w:left="284" w:hanging="284"/>
        <w:rPr>
          <w:rFonts w:ascii="Cordia New" w:hAnsi="Cordia New" w:cs="Cordia New"/>
          <w:spacing w:val="-4"/>
          <w:sz w:val="32"/>
          <w:szCs w:val="32"/>
        </w:rPr>
      </w:pPr>
    </w:p>
    <w:p w:rsidR="000C4326" w:rsidRPr="00DF5BC3" w:rsidRDefault="000C4326" w:rsidP="000C4326">
      <w:pPr>
        <w:autoSpaceDE w:val="0"/>
        <w:autoSpaceDN w:val="0"/>
        <w:adjustRightInd w:val="0"/>
        <w:ind w:firstLine="0"/>
        <w:jc w:val="left"/>
        <w:rPr>
          <w:rFonts w:ascii="Cordia New" w:hAnsi="Cordia New" w:cs="Cordia New"/>
          <w:sz w:val="28"/>
        </w:rPr>
      </w:pPr>
    </w:p>
    <w:p w:rsidR="000C4326" w:rsidRPr="00DF5BC3" w:rsidRDefault="000C4326" w:rsidP="000C4326">
      <w:pPr>
        <w:ind w:firstLine="856"/>
        <w:rPr>
          <w:rFonts w:ascii="Cordia New" w:hAnsi="Cordia New" w:cs="Cordia New"/>
          <w:szCs w:val="32"/>
        </w:rPr>
      </w:pPr>
    </w:p>
    <w:p w:rsidR="000C4326" w:rsidRPr="00DF5BC3" w:rsidRDefault="000C4326" w:rsidP="007278A4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</w:p>
    <w:sectPr w:rsidR="000C4326" w:rsidRPr="00DF5BC3" w:rsidSect="00636FEF">
      <w:headerReference w:type="default" r:id="rId11"/>
      <w:headerReference w:type="first" r:id="rId12"/>
      <w:pgSz w:w="12240" w:h="15840"/>
      <w:pgMar w:top="1440" w:right="1440" w:bottom="1440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7" w:rsidRDefault="00143627" w:rsidP="00E71F3E">
      <w:r>
        <w:separator/>
      </w:r>
    </w:p>
  </w:endnote>
  <w:endnote w:type="continuationSeparator" w:id="0">
    <w:p w:rsidR="00143627" w:rsidRDefault="00143627" w:rsidP="00E7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7" w:rsidRDefault="00143627" w:rsidP="00E71F3E">
      <w:r>
        <w:separator/>
      </w:r>
    </w:p>
  </w:footnote>
  <w:footnote w:type="continuationSeparator" w:id="0">
    <w:p w:rsidR="00143627" w:rsidRDefault="00143627" w:rsidP="00E7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054126"/>
      <w:docPartObj>
        <w:docPartGallery w:val="Page Numbers (Top of Page)"/>
        <w:docPartUnique/>
      </w:docPartObj>
    </w:sdtPr>
    <w:sdtEndPr>
      <w:rPr>
        <w:rFonts w:ascii="Cordia New" w:hAnsi="Cordia New" w:cs="Cordia New"/>
        <w:noProof/>
        <w:sz w:val="32"/>
        <w:szCs w:val="40"/>
      </w:rPr>
    </w:sdtEndPr>
    <w:sdtContent>
      <w:p w:rsidR="00143627" w:rsidRPr="00E71F3E" w:rsidRDefault="00143627">
        <w:pPr>
          <w:pStyle w:val="Header"/>
          <w:jc w:val="right"/>
          <w:rPr>
            <w:rFonts w:ascii="Cordia New" w:hAnsi="Cordia New" w:cs="Cordia New"/>
            <w:sz w:val="32"/>
            <w:szCs w:val="40"/>
          </w:rPr>
        </w:pPr>
        <w:r w:rsidRPr="00E71F3E">
          <w:rPr>
            <w:rFonts w:ascii="Cordia New" w:hAnsi="Cordia New" w:cs="Cordia New"/>
            <w:sz w:val="32"/>
            <w:szCs w:val="40"/>
          </w:rPr>
          <w:fldChar w:fldCharType="begin"/>
        </w:r>
        <w:r w:rsidRPr="00E71F3E">
          <w:rPr>
            <w:rFonts w:ascii="Cordia New" w:hAnsi="Cordia New" w:cs="Cordia New"/>
            <w:sz w:val="32"/>
            <w:szCs w:val="40"/>
          </w:rPr>
          <w:instrText xml:space="preserve"> PAGE   \* MERGEFORMAT </w:instrText>
        </w:r>
        <w:r w:rsidRPr="00E71F3E">
          <w:rPr>
            <w:rFonts w:ascii="Cordia New" w:hAnsi="Cordia New" w:cs="Cordia New"/>
            <w:sz w:val="32"/>
            <w:szCs w:val="40"/>
          </w:rPr>
          <w:fldChar w:fldCharType="separate"/>
        </w:r>
        <w:r w:rsidR="000E52B5">
          <w:rPr>
            <w:rFonts w:ascii="Cordia New" w:hAnsi="Cordia New" w:cs="Cordia New"/>
            <w:noProof/>
            <w:sz w:val="32"/>
            <w:szCs w:val="40"/>
          </w:rPr>
          <w:t>33</w:t>
        </w:r>
        <w:r w:rsidRPr="00E71F3E">
          <w:rPr>
            <w:rFonts w:ascii="Cordia New" w:hAnsi="Cordia New" w:cs="Cordia New"/>
            <w:noProof/>
            <w:sz w:val="32"/>
            <w:szCs w:val="40"/>
          </w:rPr>
          <w:fldChar w:fldCharType="end"/>
        </w:r>
      </w:p>
    </w:sdtContent>
  </w:sdt>
  <w:p w:rsidR="00143627" w:rsidRDefault="00143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508350"/>
      <w:docPartObj>
        <w:docPartGallery w:val="Page Numbers (Top of Page)"/>
        <w:docPartUnique/>
      </w:docPartObj>
    </w:sdtPr>
    <w:sdtEndPr/>
    <w:sdtContent>
      <w:p w:rsidR="00143627" w:rsidRDefault="00143627">
        <w:pPr>
          <w:pStyle w:val="Header"/>
          <w:jc w:val="right"/>
        </w:pPr>
        <w:r w:rsidRPr="00143627">
          <w:rPr>
            <w:rFonts w:ascii="Cordia New" w:hAnsi="Cordia New" w:cs="Cordia New"/>
            <w:sz w:val="32"/>
            <w:szCs w:val="32"/>
          </w:rPr>
          <w:fldChar w:fldCharType="begin"/>
        </w:r>
        <w:r w:rsidRPr="00143627">
          <w:rPr>
            <w:rFonts w:ascii="Cordia New" w:hAnsi="Cordia New" w:cs="Cordia New"/>
            <w:sz w:val="32"/>
            <w:szCs w:val="32"/>
          </w:rPr>
          <w:instrText xml:space="preserve"> PAGE   \* MERGEFORMAT </w:instrText>
        </w:r>
        <w:r w:rsidRPr="00143627">
          <w:rPr>
            <w:rFonts w:ascii="Cordia New" w:hAnsi="Cordia New" w:cs="Cordia New"/>
            <w:sz w:val="32"/>
            <w:szCs w:val="32"/>
          </w:rPr>
          <w:fldChar w:fldCharType="separate"/>
        </w:r>
        <w:r w:rsidR="000E52B5">
          <w:rPr>
            <w:rFonts w:ascii="Cordia New" w:hAnsi="Cordia New" w:cs="Cordia New"/>
            <w:noProof/>
            <w:sz w:val="32"/>
            <w:szCs w:val="32"/>
          </w:rPr>
          <w:t>1</w:t>
        </w:r>
        <w:r w:rsidRPr="00143627">
          <w:rPr>
            <w:rFonts w:ascii="Cordia New" w:hAnsi="Cordia New" w:cs="Cordia New"/>
            <w:noProof/>
            <w:sz w:val="32"/>
            <w:szCs w:val="32"/>
          </w:rPr>
          <w:fldChar w:fldCharType="end"/>
        </w:r>
      </w:p>
    </w:sdtContent>
  </w:sdt>
  <w:p w:rsidR="00143627" w:rsidRDefault="00143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385"/>
    <w:multiLevelType w:val="hybridMultilevel"/>
    <w:tmpl w:val="2F9E239E"/>
    <w:lvl w:ilvl="0" w:tplc="CCEA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34732"/>
    <w:multiLevelType w:val="hybridMultilevel"/>
    <w:tmpl w:val="31DAE5FE"/>
    <w:lvl w:ilvl="0" w:tplc="36884932">
      <w:start w:val="12"/>
      <w:numFmt w:val="bullet"/>
      <w:lvlText w:val="-"/>
      <w:lvlJc w:val="left"/>
      <w:pPr>
        <w:ind w:left="1062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25034EB"/>
    <w:multiLevelType w:val="hybridMultilevel"/>
    <w:tmpl w:val="22F67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2E6CF3"/>
    <w:multiLevelType w:val="hybridMultilevel"/>
    <w:tmpl w:val="8F6EEDC2"/>
    <w:lvl w:ilvl="0" w:tplc="5C56CE3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D28E0"/>
    <w:multiLevelType w:val="hybridMultilevel"/>
    <w:tmpl w:val="C86C7DC2"/>
    <w:lvl w:ilvl="0" w:tplc="F7528AF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906BB5"/>
    <w:multiLevelType w:val="hybridMultilevel"/>
    <w:tmpl w:val="9B8CB7C8"/>
    <w:lvl w:ilvl="0" w:tplc="36884932">
      <w:start w:val="1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714CD"/>
    <w:multiLevelType w:val="hybridMultilevel"/>
    <w:tmpl w:val="84067F40"/>
    <w:lvl w:ilvl="0" w:tplc="584CDFD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41443DBC">
      <w:start w:val="1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7">
    <w:nsid w:val="5EAB032E"/>
    <w:multiLevelType w:val="hybridMultilevel"/>
    <w:tmpl w:val="F53E077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64485A84"/>
    <w:multiLevelType w:val="hybridMultilevel"/>
    <w:tmpl w:val="6B064EC2"/>
    <w:lvl w:ilvl="0" w:tplc="A4FAA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B2471"/>
    <w:multiLevelType w:val="hybridMultilevel"/>
    <w:tmpl w:val="11E02EFA"/>
    <w:lvl w:ilvl="0" w:tplc="6E14901C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6F33A7"/>
    <w:multiLevelType w:val="hybridMultilevel"/>
    <w:tmpl w:val="826E1C56"/>
    <w:lvl w:ilvl="0" w:tplc="82322B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1599B"/>
    <w:multiLevelType w:val="hybridMultilevel"/>
    <w:tmpl w:val="958E02E4"/>
    <w:lvl w:ilvl="0" w:tplc="8ED60F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51"/>
    <w:rsid w:val="000011F7"/>
    <w:rsid w:val="000409A5"/>
    <w:rsid w:val="00057E78"/>
    <w:rsid w:val="000A0E77"/>
    <w:rsid w:val="000C4326"/>
    <w:rsid w:val="000D7D7A"/>
    <w:rsid w:val="000E52B5"/>
    <w:rsid w:val="000F3B10"/>
    <w:rsid w:val="001205D3"/>
    <w:rsid w:val="001318FF"/>
    <w:rsid w:val="00143627"/>
    <w:rsid w:val="001D1FAE"/>
    <w:rsid w:val="001D5F8F"/>
    <w:rsid w:val="001E060B"/>
    <w:rsid w:val="001F0A79"/>
    <w:rsid w:val="002178F1"/>
    <w:rsid w:val="00225CD1"/>
    <w:rsid w:val="00225F82"/>
    <w:rsid w:val="002318AB"/>
    <w:rsid w:val="00237A4A"/>
    <w:rsid w:val="00240789"/>
    <w:rsid w:val="002437A7"/>
    <w:rsid w:val="0024721A"/>
    <w:rsid w:val="002B06EE"/>
    <w:rsid w:val="002B1877"/>
    <w:rsid w:val="002C2710"/>
    <w:rsid w:val="002C6EE9"/>
    <w:rsid w:val="002E69AB"/>
    <w:rsid w:val="002F5ABF"/>
    <w:rsid w:val="00303746"/>
    <w:rsid w:val="00305DAC"/>
    <w:rsid w:val="00316171"/>
    <w:rsid w:val="00316F2B"/>
    <w:rsid w:val="003304CA"/>
    <w:rsid w:val="00333628"/>
    <w:rsid w:val="003419F4"/>
    <w:rsid w:val="0034714B"/>
    <w:rsid w:val="00356022"/>
    <w:rsid w:val="003715F7"/>
    <w:rsid w:val="003C04CF"/>
    <w:rsid w:val="003C2559"/>
    <w:rsid w:val="003E2D5C"/>
    <w:rsid w:val="004122CD"/>
    <w:rsid w:val="00437021"/>
    <w:rsid w:val="00464A7D"/>
    <w:rsid w:val="004726C3"/>
    <w:rsid w:val="0048620E"/>
    <w:rsid w:val="004903BA"/>
    <w:rsid w:val="004F35C0"/>
    <w:rsid w:val="0050075D"/>
    <w:rsid w:val="005055C9"/>
    <w:rsid w:val="0050758F"/>
    <w:rsid w:val="00507EAB"/>
    <w:rsid w:val="00517B64"/>
    <w:rsid w:val="0052661D"/>
    <w:rsid w:val="00532528"/>
    <w:rsid w:val="00535B70"/>
    <w:rsid w:val="00543017"/>
    <w:rsid w:val="00551039"/>
    <w:rsid w:val="00554459"/>
    <w:rsid w:val="0056261A"/>
    <w:rsid w:val="00564518"/>
    <w:rsid w:val="00591F1D"/>
    <w:rsid w:val="005B100C"/>
    <w:rsid w:val="005E6035"/>
    <w:rsid w:val="006315C1"/>
    <w:rsid w:val="00636FEF"/>
    <w:rsid w:val="00657551"/>
    <w:rsid w:val="006935AB"/>
    <w:rsid w:val="006D58B0"/>
    <w:rsid w:val="006F5D96"/>
    <w:rsid w:val="00721019"/>
    <w:rsid w:val="007250DB"/>
    <w:rsid w:val="007278A4"/>
    <w:rsid w:val="007371B4"/>
    <w:rsid w:val="007469E3"/>
    <w:rsid w:val="007472E3"/>
    <w:rsid w:val="00752F9A"/>
    <w:rsid w:val="00760574"/>
    <w:rsid w:val="00766D21"/>
    <w:rsid w:val="00776754"/>
    <w:rsid w:val="00783090"/>
    <w:rsid w:val="00797995"/>
    <w:rsid w:val="007C1761"/>
    <w:rsid w:val="007D3B3E"/>
    <w:rsid w:val="007F6F4C"/>
    <w:rsid w:val="008326E5"/>
    <w:rsid w:val="0083529C"/>
    <w:rsid w:val="00860237"/>
    <w:rsid w:val="00870A38"/>
    <w:rsid w:val="008754FD"/>
    <w:rsid w:val="00883988"/>
    <w:rsid w:val="00884039"/>
    <w:rsid w:val="00885F86"/>
    <w:rsid w:val="00887CB8"/>
    <w:rsid w:val="00891E04"/>
    <w:rsid w:val="008A5979"/>
    <w:rsid w:val="008B5C0D"/>
    <w:rsid w:val="008D3274"/>
    <w:rsid w:val="008E3880"/>
    <w:rsid w:val="008F69C7"/>
    <w:rsid w:val="00905502"/>
    <w:rsid w:val="0091457D"/>
    <w:rsid w:val="009153A5"/>
    <w:rsid w:val="0092066F"/>
    <w:rsid w:val="009559C1"/>
    <w:rsid w:val="00960CA3"/>
    <w:rsid w:val="009755D5"/>
    <w:rsid w:val="009C230B"/>
    <w:rsid w:val="009C7E95"/>
    <w:rsid w:val="00A03FD5"/>
    <w:rsid w:val="00A158C4"/>
    <w:rsid w:val="00A460C4"/>
    <w:rsid w:val="00AF2BD4"/>
    <w:rsid w:val="00AF4875"/>
    <w:rsid w:val="00AF51A7"/>
    <w:rsid w:val="00B20A05"/>
    <w:rsid w:val="00B21789"/>
    <w:rsid w:val="00B347E1"/>
    <w:rsid w:val="00B56BE9"/>
    <w:rsid w:val="00B662B4"/>
    <w:rsid w:val="00B93635"/>
    <w:rsid w:val="00B96E71"/>
    <w:rsid w:val="00B97B3F"/>
    <w:rsid w:val="00BC5937"/>
    <w:rsid w:val="00BC7F30"/>
    <w:rsid w:val="00BD56F5"/>
    <w:rsid w:val="00C011F5"/>
    <w:rsid w:val="00C263A3"/>
    <w:rsid w:val="00C429D5"/>
    <w:rsid w:val="00C608F1"/>
    <w:rsid w:val="00C74DDA"/>
    <w:rsid w:val="00C916B6"/>
    <w:rsid w:val="00C978AA"/>
    <w:rsid w:val="00CA0A22"/>
    <w:rsid w:val="00CA0CBF"/>
    <w:rsid w:val="00CB5CEF"/>
    <w:rsid w:val="00CD0ECC"/>
    <w:rsid w:val="00D14D1A"/>
    <w:rsid w:val="00D77B5E"/>
    <w:rsid w:val="00D91D0E"/>
    <w:rsid w:val="00D945DB"/>
    <w:rsid w:val="00DB068C"/>
    <w:rsid w:val="00DD1442"/>
    <w:rsid w:val="00DF5BC3"/>
    <w:rsid w:val="00E214DA"/>
    <w:rsid w:val="00E35DFE"/>
    <w:rsid w:val="00E36169"/>
    <w:rsid w:val="00E71F3E"/>
    <w:rsid w:val="00E762E8"/>
    <w:rsid w:val="00EB2851"/>
    <w:rsid w:val="00EB4AF5"/>
    <w:rsid w:val="00EC4B4E"/>
    <w:rsid w:val="00EE6567"/>
    <w:rsid w:val="00F03D68"/>
    <w:rsid w:val="00F07222"/>
    <w:rsid w:val="00F256E3"/>
    <w:rsid w:val="00F552DF"/>
    <w:rsid w:val="00F6397B"/>
    <w:rsid w:val="00F67B60"/>
    <w:rsid w:val="00F90D41"/>
    <w:rsid w:val="00FC3F24"/>
    <w:rsid w:val="00FC499A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01668A3-08E3-436C-9408-9BF5E206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="Cordia New"/>
        <w:sz w:val="22"/>
        <w:szCs w:val="32"/>
        <w:lang w:val="en-US" w:eastAsia="en-US" w:bidi="th-TH"/>
      </w:rPr>
    </w:rPrDefault>
    <w:pPrDefault>
      <w:pPr>
        <w:ind w:firstLine="85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51"/>
    <w:pPr>
      <w:ind w:firstLine="720"/>
    </w:pPr>
    <w:rPr>
      <w:rFonts w:asciiTheme="minorHAnsi" w:hAnsiTheme="minorHAnsi" w:cstheme="minorBidi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85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EB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51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B28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2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851"/>
    <w:rPr>
      <w:rFonts w:asciiTheme="minorHAnsi" w:hAnsiTheme="minorHAnsi"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EB2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851"/>
    <w:rPr>
      <w:rFonts w:asciiTheme="minorHAnsi" w:hAnsiTheme="minorHAnsi" w:cstheme="minorBidi"/>
      <w:szCs w:val="28"/>
    </w:rPr>
  </w:style>
  <w:style w:type="paragraph" w:styleId="NormalWeb">
    <w:name w:val="Normal (Web)"/>
    <w:basedOn w:val="Normal"/>
    <w:uiPriority w:val="99"/>
    <w:semiHidden/>
    <w:unhideWhenUsed/>
    <w:rsid w:val="00EB28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B2851"/>
    <w:pPr>
      <w:tabs>
        <w:tab w:val="left" w:pos="1276"/>
      </w:tabs>
      <w:ind w:left="720" w:firstLine="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EB2851"/>
    <w:rPr>
      <w:rFonts w:ascii="Angsana New" w:eastAsia="Cordia New" w:hAnsi="Angsana New" w:cs="Angsana New"/>
      <w:sz w:val="32"/>
    </w:rPr>
  </w:style>
  <w:style w:type="character" w:styleId="Hyperlink">
    <w:name w:val="Hyperlink"/>
    <w:basedOn w:val="DefaultParagraphFont"/>
    <w:uiPriority w:val="99"/>
    <w:unhideWhenUsed/>
    <w:rsid w:val="00EB285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B2851"/>
    <w:pPr>
      <w:ind w:firstLine="720"/>
    </w:pPr>
    <w:rPr>
      <w:rFonts w:asciiTheme="minorHAnsi" w:hAnsiTheme="minorHAnsi" w:cstheme="minorBidi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20A05"/>
    <w:pPr>
      <w:ind w:firstLine="0"/>
      <w:jc w:val="left"/>
    </w:pPr>
    <w:rPr>
      <w:rFonts w:ascii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ilymirror.lk/59649/how-sustainable-are-current-natural-rubber-pri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6556160966325"/>
          <c:y val="2.2271324354657701E-2"/>
          <c:w val="0.83387951596315135"/>
          <c:h val="0.81017396184062718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dLbls>
            <c:dLbl>
              <c:idx val="0"/>
              <c:layout>
                <c:manualLayout>
                  <c:x val="-3.6127705201426753E-2"/>
                  <c:y val="4.4542648709315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64867940217714E-2"/>
                  <c:y val="-4.0088383838383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2271324354657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083831156042801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2255410402853493E-2"/>
                  <c:y val="-4.0088383838383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6669337606837643E-2"/>
                  <c:y val="-2.6725589225589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8.7039596688034224E-2"/>
                  <c:y val="-3.5634118967452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7243922186481012E-2"/>
                  <c:y val="3.1179854096520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2.6725589225589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Sheet1!$A$3:$A$20</c:f>
              <c:numCache>
                <c:formatCode>General</c:formatCode>
                <c:ptCount val="18"/>
                <c:pt idx="0">
                  <c:v>2542</c:v>
                </c:pt>
                <c:pt idx="1">
                  <c:v>2543</c:v>
                </c:pt>
                <c:pt idx="2">
                  <c:v>2544</c:v>
                </c:pt>
                <c:pt idx="3">
                  <c:v>2545</c:v>
                </c:pt>
                <c:pt idx="4">
                  <c:v>2546</c:v>
                </c:pt>
                <c:pt idx="5">
                  <c:v>2547</c:v>
                </c:pt>
                <c:pt idx="6">
                  <c:v>2548</c:v>
                </c:pt>
                <c:pt idx="7">
                  <c:v>2549</c:v>
                </c:pt>
                <c:pt idx="8">
                  <c:v>2550</c:v>
                </c:pt>
                <c:pt idx="9">
                  <c:v>2551</c:v>
                </c:pt>
                <c:pt idx="10">
                  <c:v>2552</c:v>
                </c:pt>
                <c:pt idx="11">
                  <c:v>2553</c:v>
                </c:pt>
                <c:pt idx="12">
                  <c:v>2554</c:v>
                </c:pt>
                <c:pt idx="13">
                  <c:v>2555</c:v>
                </c:pt>
                <c:pt idx="14">
                  <c:v>2556</c:v>
                </c:pt>
                <c:pt idx="15">
                  <c:v>2557</c:v>
                </c:pt>
                <c:pt idx="16">
                  <c:v>2558</c:v>
                </c:pt>
                <c:pt idx="17">
                  <c:v>2559</c:v>
                </c:pt>
              </c:numCache>
            </c:numRef>
          </c:cat>
          <c:val>
            <c:numRef>
              <c:f>Sheet1!$B$3:$B$20</c:f>
              <c:numCache>
                <c:formatCode>General</c:formatCode>
                <c:ptCount val="18"/>
                <c:pt idx="0">
                  <c:v>19.850000000000001</c:v>
                </c:pt>
                <c:pt idx="1">
                  <c:v>23.43</c:v>
                </c:pt>
                <c:pt idx="2">
                  <c:v>22.55</c:v>
                </c:pt>
                <c:pt idx="3">
                  <c:v>29.150000000000031</c:v>
                </c:pt>
                <c:pt idx="4">
                  <c:v>40.17</c:v>
                </c:pt>
                <c:pt idx="5">
                  <c:v>46.660000000000011</c:v>
                </c:pt>
                <c:pt idx="6">
                  <c:v>55.190000000000012</c:v>
                </c:pt>
                <c:pt idx="7">
                  <c:v>72.11999999999999</c:v>
                </c:pt>
                <c:pt idx="8">
                  <c:v>72.14</c:v>
                </c:pt>
                <c:pt idx="9">
                  <c:v>79.940000000000026</c:v>
                </c:pt>
                <c:pt idx="10">
                  <c:v>59.46</c:v>
                </c:pt>
                <c:pt idx="11">
                  <c:v>102.31</c:v>
                </c:pt>
                <c:pt idx="12">
                  <c:v>127.76</c:v>
                </c:pt>
                <c:pt idx="13">
                  <c:v>90.57</c:v>
                </c:pt>
                <c:pt idx="14">
                  <c:v>75.45</c:v>
                </c:pt>
                <c:pt idx="15">
                  <c:v>55.94</c:v>
                </c:pt>
                <c:pt idx="16">
                  <c:v>45.760000000000012</c:v>
                </c:pt>
                <c:pt idx="17">
                  <c:v>49.17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08329744"/>
        <c:axId val="-1508329200"/>
      </c:lineChart>
      <c:catAx>
        <c:axId val="-1508329744"/>
        <c:scaling>
          <c:orientation val="minMax"/>
        </c:scaling>
        <c:delete val="0"/>
        <c:axPos val="b"/>
        <c:numFmt formatCode="General" sourceLinked="1"/>
        <c:majorTickMark val="none"/>
        <c:minorTickMark val="cross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-1508329200"/>
        <c:crosses val="autoZero"/>
        <c:auto val="1"/>
        <c:lblAlgn val="ctr"/>
        <c:lblOffset val="100"/>
        <c:noMultiLvlLbl val="0"/>
      </c:catAx>
      <c:valAx>
        <c:axId val="-1508329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th-TH" sz="1400" b="0"/>
                  <a:t>ราคา บาท/ กิโลกรัม</a:t>
                </a:r>
                <a:endParaRPr lang="en-US" sz="1400" b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-15083297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0.31851</cdr:x>
      <cdr:y>0.05556</cdr:y>
    </cdr:from>
    <cdr:to>
      <cdr:x>0.57692</cdr:x>
      <cdr:y>0.24604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1908000" y="158413"/>
          <a:ext cx="1547982" cy="543096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>
            <a:lumMod val="85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th-TH" sz="1400">
              <a:solidFill>
                <a:sysClr val="windowText" lastClr="000000"/>
              </a:solidFill>
              <a:cs typeface="+mn-cs"/>
            </a:rPr>
            <a:t>ระหว่างปี 2542-2554 ราคาเพิ่ม 16.03 </a:t>
          </a:r>
          <a:r>
            <a:rPr lang="en-US" sz="1400">
              <a:solidFill>
                <a:sysClr val="windowText" lastClr="000000"/>
              </a:solidFill>
              <a:cs typeface="+mn-cs"/>
            </a:rPr>
            <a:t>% </a:t>
          </a:r>
          <a:r>
            <a:rPr lang="th-TH" sz="1400">
              <a:solidFill>
                <a:sysClr val="windowText" lastClr="000000"/>
              </a:solidFill>
              <a:cs typeface="+mn-cs"/>
            </a:rPr>
            <a:t>ต่อปี</a:t>
          </a:r>
          <a:r>
            <a:rPr lang="en-US" sz="1400">
              <a:solidFill>
                <a:sysClr val="windowText" lastClr="000000"/>
              </a:solidFill>
              <a:cs typeface="+mn-cs"/>
            </a:rPr>
            <a:t>*</a:t>
          </a:r>
          <a:endParaRPr lang="th-TH" sz="1400">
            <a:solidFill>
              <a:sysClr val="windowText" lastClr="000000"/>
            </a:solidFill>
            <a:cs typeface="+mn-cs"/>
          </a:endParaRPr>
        </a:p>
      </cdr:txBody>
    </cdr:sp>
  </cdr:relSizeAnchor>
  <cdr:relSizeAnchor xmlns:cdr="http://schemas.openxmlformats.org/drawingml/2006/chartDrawing">
    <cdr:from>
      <cdr:x>0.14423</cdr:x>
      <cdr:y>0.24747</cdr:y>
    </cdr:from>
    <cdr:to>
      <cdr:x>0.70313</cdr:x>
      <cdr:y>0.75</cdr:y>
    </cdr:to>
    <cdr:sp macro="" textlink="">
      <cdr:nvSpPr>
        <cdr:cNvPr id="8" name="Straight Arrow Connector 7"/>
        <cdr:cNvSpPr/>
      </cdr:nvSpPr>
      <cdr:spPr>
        <a:xfrm xmlns:a="http://schemas.openxmlformats.org/drawingml/2006/main" flipV="1">
          <a:off x="864000" y="705600"/>
          <a:ext cx="3348000" cy="14328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prstDash val="dash"/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th-TH"/>
        </a:p>
      </cdr:txBody>
    </cdr:sp>
  </cdr:relSizeAnchor>
  <cdr:relSizeAnchor xmlns:cdr="http://schemas.openxmlformats.org/drawingml/2006/chartDrawing">
    <cdr:from>
      <cdr:x>0.57332</cdr:x>
      <cdr:y>0.23485</cdr:y>
    </cdr:from>
    <cdr:to>
      <cdr:x>0.60216</cdr:x>
      <cdr:y>0.33586</cdr:y>
    </cdr:to>
    <cdr:sp macro="" textlink="">
      <cdr:nvSpPr>
        <cdr:cNvPr id="10" name="Straight Arrow Connector 9"/>
        <cdr:cNvSpPr/>
      </cdr:nvSpPr>
      <cdr:spPr>
        <a:xfrm xmlns:a="http://schemas.openxmlformats.org/drawingml/2006/main">
          <a:off x="3434400" y="669600"/>
          <a:ext cx="172800" cy="2880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th-TH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22CC0-0BE4-4710-A7C6-A87DA7C8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34</Pages>
  <Words>11076</Words>
  <Characters>63138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Somboon</dc:creator>
  <cp:lastModifiedBy>EconFinance</cp:lastModifiedBy>
  <cp:revision>39</cp:revision>
  <cp:lastPrinted>2016-10-13T06:49:00Z</cp:lastPrinted>
  <dcterms:created xsi:type="dcterms:W3CDTF">2016-10-12T06:58:00Z</dcterms:created>
  <dcterms:modified xsi:type="dcterms:W3CDTF">2016-10-13T07:36:00Z</dcterms:modified>
</cp:coreProperties>
</file>